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08FD" w14:textId="77777777" w:rsidR="009F7889" w:rsidRPr="000660E4" w:rsidRDefault="009F7889" w:rsidP="009775B9">
      <w:pPr>
        <w:spacing w:after="120" w:line="240" w:lineRule="auto"/>
        <w:rPr>
          <w:sz w:val="32"/>
          <w:szCs w:val="32"/>
        </w:rPr>
      </w:pPr>
      <w:r w:rsidRPr="000660E4">
        <w:rPr>
          <w:b/>
          <w:sz w:val="32"/>
          <w:szCs w:val="32"/>
        </w:rPr>
        <w:t xml:space="preserve">Ausfallsbonus </w:t>
      </w:r>
      <w:r w:rsidR="000631F1" w:rsidRPr="000660E4">
        <w:rPr>
          <w:rStyle w:val="Fett"/>
          <w:rFonts w:cstheme="minorHAnsi"/>
          <w:color w:val="000000"/>
          <w:sz w:val="32"/>
          <w:szCs w:val="32"/>
        </w:rPr>
        <w:t>– erweiterte Hilfe für März und April</w:t>
      </w:r>
    </w:p>
    <w:p w14:paraId="59CBB3CB" w14:textId="5CA23B01" w:rsidR="009775B9" w:rsidRPr="009775B9" w:rsidRDefault="00F93D96" w:rsidP="009775B9">
      <w:pPr>
        <w:spacing w:after="120" w:line="240" w:lineRule="auto"/>
        <w:rPr>
          <w:b/>
          <w:bCs/>
          <w:iCs/>
        </w:rPr>
      </w:pPr>
      <w:r w:rsidRPr="000660E4">
        <w:rPr>
          <w:b/>
          <w:bCs/>
          <w:iCs/>
        </w:rPr>
        <w:t>Mit wenigen Klicks bis zu 80.000 Euro</w:t>
      </w:r>
    </w:p>
    <w:p w14:paraId="272BD8C1" w14:textId="56BADD61" w:rsidR="004875F0" w:rsidRDefault="007C156F" w:rsidP="000631F1">
      <w:pPr>
        <w:rPr>
          <w:rFonts w:cstheme="minorHAnsi"/>
          <w:color w:val="000000"/>
        </w:rPr>
      </w:pPr>
      <w:r w:rsidRPr="000631F1">
        <w:t xml:space="preserve">Um nicht nur </w:t>
      </w:r>
      <w:r w:rsidR="00D90C5C" w:rsidRPr="000631F1">
        <w:t xml:space="preserve">den Auswirkungen des </w:t>
      </w:r>
      <w:r w:rsidR="000631F1" w:rsidRPr="000631F1">
        <w:t>Virus,</w:t>
      </w:r>
      <w:r w:rsidR="00D90C5C" w:rsidRPr="000631F1">
        <w:t xml:space="preserve"> sondern auch den wirtschaftlichen Folgen der Pandemie gegenzusteuern, hat die </w:t>
      </w:r>
      <w:r w:rsidR="00D90C5C" w:rsidRPr="000631F1">
        <w:rPr>
          <w:lang w:val="de-AT"/>
        </w:rPr>
        <w:t xml:space="preserve">Bundesregierung </w:t>
      </w:r>
      <w:r w:rsidR="00D90C5C" w:rsidRPr="000631F1">
        <w:t>in europaweit einzigartiger Geschwindigkeit eine Vielzahl an gezielten Förder- und Hilfspaketen bereitgestellt, aus denen jedes Unternehmen das für sich in der jeweiligen Situation beste Instrument individuell wählen kann.</w:t>
      </w:r>
      <w:r w:rsidR="000631F1" w:rsidRPr="000631F1">
        <w:t xml:space="preserve"> </w:t>
      </w:r>
      <w:r w:rsidR="004875F0" w:rsidRPr="004875F0">
        <w:rPr>
          <w:rFonts w:cstheme="minorHAnsi"/>
          <w:color w:val="000000"/>
        </w:rPr>
        <w:t xml:space="preserve">In Summe haben wir aktuell mehr </w:t>
      </w:r>
      <w:r w:rsidR="004875F0">
        <w:rPr>
          <w:rFonts w:cstheme="minorHAnsi"/>
          <w:color w:val="000000"/>
        </w:rPr>
        <w:t>als rund 36</w:t>
      </w:r>
      <w:r w:rsidR="004875F0" w:rsidRPr="004875F0">
        <w:rPr>
          <w:rFonts w:cstheme="minorHAnsi"/>
          <w:color w:val="000000"/>
        </w:rPr>
        <w:t xml:space="preserve"> Milliarden Euro an Hilfen zugesagt oder ausbezahlt. Österreich hat 2020 und 2021 zusammen über 10 % des BIP für defizitwirksame COVID-Hilfsmaßnahmen in die Hand genommen, damit liegen wir auf Platz 1 in der EU.</w:t>
      </w:r>
      <w:r w:rsidR="004875F0">
        <w:rPr>
          <w:rFonts w:cstheme="minorHAnsi"/>
          <w:color w:val="000000"/>
        </w:rPr>
        <w:t xml:space="preserve"> </w:t>
      </w:r>
    </w:p>
    <w:p w14:paraId="5827296C" w14:textId="77777777" w:rsidR="008C4CB3" w:rsidRPr="000631F1" w:rsidRDefault="00D90C5C" w:rsidP="000631F1">
      <w:r w:rsidRPr="000631F1">
        <w:t>Mit dem Ausfallsbonus wurde im Februar ein</w:t>
      </w:r>
      <w:r w:rsidR="008C4CB3" w:rsidRPr="000631F1">
        <w:t xml:space="preserve"> weiteres effektives und vor allem breitenwirksames Hilfsprogramm </w:t>
      </w:r>
      <w:r w:rsidRPr="000631F1">
        <w:t>gestartet. Der Vorteil ist, dass</w:t>
      </w:r>
      <w:r w:rsidR="00F14792">
        <w:t xml:space="preserve"> – im Gegensatz zum Umsatzersatz – </w:t>
      </w:r>
      <w:r w:rsidRPr="000631F1">
        <w:t>nicht nach Branchen differenziert und nicht auf die Schließung der Betriebe abgezielt wird, sondern auf die wirtschaftliche Betroffenheit.</w:t>
      </w:r>
      <w:r w:rsidR="008C4CB3" w:rsidRPr="000631F1">
        <w:t xml:space="preserve"> Um den Unternehmen im März und April noch einmal rasch Liquidität zu geben, </w:t>
      </w:r>
      <w:r w:rsidR="00F14792">
        <w:t>wurde</w:t>
      </w:r>
      <w:r w:rsidR="00F14792" w:rsidRPr="000631F1">
        <w:t xml:space="preserve"> </w:t>
      </w:r>
      <w:r w:rsidR="008C4CB3" w:rsidRPr="000631F1">
        <w:t>der Ausfallsbonus für diesen Zeitraum angehoben.</w:t>
      </w:r>
    </w:p>
    <w:p w14:paraId="716CEEBF" w14:textId="77777777" w:rsidR="00D90C5C" w:rsidRPr="000631F1" w:rsidRDefault="00635E11" w:rsidP="000631F1">
      <w:pPr>
        <w:rPr>
          <w:b/>
        </w:rPr>
      </w:pPr>
      <w:r w:rsidRPr="000631F1">
        <w:rPr>
          <w:b/>
        </w:rPr>
        <w:t>Welche Unternehmen erhalten den Ausfallsbonus und wie hoch ist er?</w:t>
      </w:r>
    </w:p>
    <w:p w14:paraId="7B0FFF68" w14:textId="4ABF8294" w:rsidR="008C4CB3" w:rsidRPr="000631F1" w:rsidRDefault="00D90C5C" w:rsidP="000631F1">
      <w:r w:rsidRPr="000631F1">
        <w:t xml:space="preserve">Jedes Unternehmen, das </w:t>
      </w:r>
      <w:r w:rsidR="00B60B16">
        <w:t>mindestens</w:t>
      </w:r>
      <w:r w:rsidRPr="000631F1">
        <w:t xml:space="preserve"> 40 % Umsatzausfall</w:t>
      </w:r>
      <w:r w:rsidR="00635E11" w:rsidRPr="000631F1">
        <w:t xml:space="preserve"> in einem der Kalendermonate im Zeitraum von November 2020 bis Juni 2021 erleidet</w:t>
      </w:r>
      <w:r w:rsidRPr="000631F1">
        <w:t xml:space="preserve">, kann über FinanzOnline </w:t>
      </w:r>
      <w:r w:rsidR="00F14792">
        <w:t>eine Summe</w:t>
      </w:r>
      <w:r w:rsidRPr="000631F1">
        <w:t xml:space="preserve"> von</w:t>
      </w:r>
      <w:r w:rsidR="00F14792">
        <w:t xml:space="preserve"> insgesamt</w:t>
      </w:r>
      <w:r w:rsidRPr="000631F1">
        <w:t xml:space="preserve"> bis zu </w:t>
      </w:r>
      <w:r w:rsidR="00B23A6D">
        <w:t>6</w:t>
      </w:r>
      <w:r w:rsidR="00B23A6D" w:rsidRPr="000631F1">
        <w:t>0</w:t>
      </w:r>
      <w:r w:rsidRPr="000631F1">
        <w:t xml:space="preserve">.000 Euro pro Monat beantragen. </w:t>
      </w:r>
      <w:r w:rsidR="00B23A6D">
        <w:t xml:space="preserve">Für die Monate März und April </w:t>
      </w:r>
      <w:r w:rsidR="00B60B16">
        <w:t xml:space="preserve">sogar </w:t>
      </w:r>
      <w:r w:rsidR="00B23A6D">
        <w:t>bis zu 80.000 Euro pro Monat. Dabei</w:t>
      </w:r>
      <w:r w:rsidR="008C4CB3" w:rsidRPr="000631F1">
        <w:t xml:space="preserve"> sind z.</w:t>
      </w:r>
      <w:r w:rsidR="00F14792">
        <w:t xml:space="preserve"> </w:t>
      </w:r>
      <w:r w:rsidR="008C4CB3" w:rsidRPr="000631F1">
        <w:t xml:space="preserve">B. auch Unternehmen antragsberechtigt, die im Lockdown nicht geschlossen waren oder die nicht für den Lockdown-Umsatzersatz II </w:t>
      </w:r>
      <w:r w:rsidR="00B60B16">
        <w:t xml:space="preserve">für indirekt betroffene Unternehmen </w:t>
      </w:r>
      <w:r w:rsidR="008C4CB3" w:rsidRPr="000631F1">
        <w:t>antragsberechtigt sind.</w:t>
      </w:r>
    </w:p>
    <w:p w14:paraId="2FC639E2" w14:textId="77777777" w:rsidR="008C4CB3" w:rsidRPr="000631F1" w:rsidRDefault="008C4CB3" w:rsidP="000631F1">
      <w:pPr>
        <w:rPr>
          <w:b/>
        </w:rPr>
      </w:pPr>
      <w:r w:rsidRPr="000631F1">
        <w:rPr>
          <w:b/>
        </w:rPr>
        <w:t xml:space="preserve">Wie </w:t>
      </w:r>
      <w:r w:rsidR="00635E11" w:rsidRPr="000631F1">
        <w:rPr>
          <w:b/>
        </w:rPr>
        <w:t>hoch ist der Ausfallsbonus?</w:t>
      </w:r>
    </w:p>
    <w:p w14:paraId="62A76BBD" w14:textId="58249955" w:rsidR="00884826" w:rsidRDefault="00635E11" w:rsidP="000631F1">
      <w:pPr>
        <w:rPr>
          <w:lang w:eastAsia="de-AT"/>
        </w:rPr>
      </w:pPr>
      <w:r w:rsidRPr="000631F1">
        <w:rPr>
          <w:lang w:eastAsia="de-AT"/>
        </w:rPr>
        <w:t xml:space="preserve">Der Ausfallsbonus beträgt </w:t>
      </w:r>
      <w:r w:rsidR="00F14792">
        <w:rPr>
          <w:lang w:eastAsia="de-AT"/>
        </w:rPr>
        <w:t xml:space="preserve">insgesamt </w:t>
      </w:r>
      <w:r w:rsidRPr="000631F1">
        <w:rPr>
          <w:lang w:eastAsia="de-AT"/>
        </w:rPr>
        <w:t xml:space="preserve">30 </w:t>
      </w:r>
      <w:r w:rsidR="00F14792">
        <w:rPr>
          <w:lang w:eastAsia="de-AT"/>
        </w:rPr>
        <w:t>%</w:t>
      </w:r>
      <w:r w:rsidR="00F14792" w:rsidRPr="000631F1">
        <w:rPr>
          <w:lang w:eastAsia="de-AT"/>
        </w:rPr>
        <w:t xml:space="preserve"> </w:t>
      </w:r>
      <w:r w:rsidRPr="000631F1">
        <w:rPr>
          <w:lang w:eastAsia="de-AT"/>
        </w:rPr>
        <w:t>des Umsatzausfalls im Kalendermonat des Betrachtungszeitraums (einer der Kalendermonate im Zeitraum von November 2020 bis Juni 2021) und besteht zur Hälfte</w:t>
      </w:r>
      <w:r w:rsidR="00F14792">
        <w:rPr>
          <w:lang w:eastAsia="de-AT"/>
        </w:rPr>
        <w:t xml:space="preserve">, </w:t>
      </w:r>
      <w:r w:rsidR="00B23A6D">
        <w:rPr>
          <w:lang w:eastAsia="de-AT"/>
        </w:rPr>
        <w:t xml:space="preserve">somit </w:t>
      </w:r>
      <w:r w:rsidR="00F14792">
        <w:rPr>
          <w:lang w:eastAsia="de-AT"/>
        </w:rPr>
        <w:t xml:space="preserve">zu 15 %, </w:t>
      </w:r>
      <w:r w:rsidRPr="000631F1">
        <w:rPr>
          <w:lang w:eastAsia="de-AT"/>
        </w:rPr>
        <w:t xml:space="preserve">aus dem „Bonus“ </w:t>
      </w:r>
      <w:r w:rsidR="00F14792">
        <w:rPr>
          <w:lang w:eastAsia="de-AT"/>
        </w:rPr>
        <w:t xml:space="preserve">selbst </w:t>
      </w:r>
      <w:r w:rsidRPr="000631F1">
        <w:rPr>
          <w:lang w:eastAsia="de-AT"/>
        </w:rPr>
        <w:t>und zur</w:t>
      </w:r>
      <w:r w:rsidR="00F14792">
        <w:rPr>
          <w:lang w:eastAsia="de-AT"/>
        </w:rPr>
        <w:t xml:space="preserve"> anderen</w:t>
      </w:r>
      <w:r w:rsidRPr="000631F1">
        <w:rPr>
          <w:lang w:eastAsia="de-AT"/>
        </w:rPr>
        <w:t xml:space="preserve"> Hälfte aus einem (optionalen) Vorschuss auf den Fixkostenzuschuss 800.000, („Vorschuss FKZ 800.000“) der</w:t>
      </w:r>
      <w:r w:rsidR="00F14792">
        <w:rPr>
          <w:lang w:eastAsia="de-AT"/>
        </w:rPr>
        <w:t xml:space="preserve"> ebenfalls beantragt werden </w:t>
      </w:r>
      <w:r w:rsidR="00B23A6D">
        <w:rPr>
          <w:lang w:eastAsia="de-AT"/>
        </w:rPr>
        <w:t xml:space="preserve">kann </w:t>
      </w:r>
      <w:r w:rsidR="00F14792">
        <w:rPr>
          <w:lang w:eastAsia="de-AT"/>
        </w:rPr>
        <w:t>und</w:t>
      </w:r>
      <w:r w:rsidRPr="000631F1">
        <w:rPr>
          <w:lang w:eastAsia="de-AT"/>
        </w:rPr>
        <w:t xml:space="preserve"> unbürokratisch die Liquidität der antragstellenden Unternehmen verbessern soll.</w:t>
      </w:r>
    </w:p>
    <w:p w14:paraId="0F1B3683" w14:textId="77777777" w:rsidR="00884826" w:rsidRDefault="00884826">
      <w:pPr>
        <w:rPr>
          <w:lang w:eastAsia="de-AT"/>
        </w:rPr>
      </w:pPr>
      <w:r>
        <w:rPr>
          <w:lang w:eastAsia="de-AT"/>
        </w:rPr>
        <w:br w:type="page"/>
      </w:r>
    </w:p>
    <w:p w14:paraId="4BDD2D4B" w14:textId="77777777" w:rsidR="00964336" w:rsidRPr="000631F1" w:rsidRDefault="00964336" w:rsidP="000631F1">
      <w:pPr>
        <w:rPr>
          <w:b/>
          <w:lang w:eastAsia="de-AT"/>
        </w:rPr>
      </w:pPr>
      <w:r w:rsidRPr="000631F1">
        <w:rPr>
          <w:b/>
          <w:lang w:eastAsia="de-AT"/>
        </w:rPr>
        <w:lastRenderedPageBreak/>
        <w:t>Erhöhter Bonus für März und April</w:t>
      </w:r>
    </w:p>
    <w:p w14:paraId="7F1F64D8" w14:textId="411CDDC4" w:rsidR="009D19C1" w:rsidRDefault="00635E11" w:rsidP="000631F1">
      <w:r w:rsidRPr="000631F1">
        <w:t xml:space="preserve">Für die Kalendermonate März und April wurde der Bonus-Anteil des Ausfallbonus verglichen mit den anderen Kalendermonaten erhöht. </w:t>
      </w:r>
      <w:r w:rsidR="00D90C5C" w:rsidRPr="000631F1">
        <w:t>Statt 15 %</w:t>
      </w:r>
      <w:r w:rsidR="00B23A6D">
        <w:t xml:space="preserve"> Bonus</w:t>
      </w:r>
      <w:r w:rsidR="00D90C5C" w:rsidRPr="000631F1">
        <w:t xml:space="preserve"> können 30 % beantragt werden. Gemeinsam mit den 15 %-Vorschuss auf den Fixkostenzuschuss können somit 45</w:t>
      </w:r>
      <w:r w:rsidR="00F14792">
        <w:t xml:space="preserve"> </w:t>
      </w:r>
      <w:r w:rsidR="00D90C5C" w:rsidRPr="000631F1">
        <w:t xml:space="preserve">% des </w:t>
      </w:r>
      <w:r w:rsidR="00B23A6D" w:rsidRPr="000631F1">
        <w:t>Umsatz</w:t>
      </w:r>
      <w:r w:rsidR="00B23A6D">
        <w:t>ausfalls</w:t>
      </w:r>
      <w:r w:rsidR="00B23A6D" w:rsidRPr="000631F1">
        <w:t xml:space="preserve"> </w:t>
      </w:r>
      <w:r w:rsidR="00B23A6D">
        <w:t xml:space="preserve">im Rahmen des Ausfallsbonus </w:t>
      </w:r>
      <w:r w:rsidR="00D90C5C" w:rsidRPr="000631F1">
        <w:t>beantragt werden.</w:t>
      </w:r>
      <w:r w:rsidR="008C4CB3" w:rsidRPr="000631F1">
        <w:t xml:space="preserve"> </w:t>
      </w:r>
    </w:p>
    <w:p w14:paraId="726CA10F" w14:textId="77777777" w:rsidR="009F7889" w:rsidRPr="000631F1" w:rsidRDefault="009F7889" w:rsidP="000631F1">
      <w:pPr>
        <w:rPr>
          <w:b/>
        </w:rPr>
      </w:pPr>
      <w:r w:rsidRPr="000631F1">
        <w:rPr>
          <w:b/>
        </w:rPr>
        <w:t>Wann und wie ist der Ausfallsbonus zu beantragen?</w:t>
      </w:r>
    </w:p>
    <w:p w14:paraId="4C6BC08C" w14:textId="0E745FC5" w:rsidR="005639FE" w:rsidRPr="005639FE" w:rsidRDefault="005639FE" w:rsidP="000631F1">
      <w:pPr>
        <w:rPr>
          <w:rFonts w:cstheme="minorHAnsi"/>
          <w:color w:val="000000"/>
        </w:rPr>
      </w:pPr>
      <w:r w:rsidRPr="005639FE">
        <w:rPr>
          <w:rFonts w:cstheme="minorHAnsi"/>
          <w:color w:val="000000"/>
        </w:rPr>
        <w:t>Der frühestmögliche Betrachtungszeitraum ist November 2020, der letztmögliche Betrachtungszeitraum ist Juni 2021.</w:t>
      </w:r>
      <w:r>
        <w:rPr>
          <w:rFonts w:cstheme="minorHAnsi"/>
          <w:color w:val="000000"/>
        </w:rPr>
        <w:t xml:space="preserve"> </w:t>
      </w:r>
      <w:r w:rsidR="00B23A6D">
        <w:rPr>
          <w:rFonts w:cstheme="minorHAnsi"/>
        </w:rPr>
        <w:t>Die Anträge können</w:t>
      </w:r>
      <w:r w:rsidR="00635E11" w:rsidRPr="005639FE">
        <w:rPr>
          <w:rFonts w:cstheme="minorHAnsi"/>
        </w:rPr>
        <w:t xml:space="preserve"> ab dem 16. des auf den Betrachtungszeitraum folgenden Kalendermonats bis zum 15. des auf den Betrachtungszeitraum drittfolgenden Kalendermonats </w:t>
      </w:r>
      <w:r w:rsidR="009F7889" w:rsidRPr="005639FE">
        <w:rPr>
          <w:rFonts w:cstheme="minorHAnsi"/>
        </w:rPr>
        <w:t xml:space="preserve">ganz bequem über FinanzOnline </w:t>
      </w:r>
      <w:r w:rsidR="00B23A6D">
        <w:rPr>
          <w:rFonts w:cstheme="minorHAnsi"/>
        </w:rPr>
        <w:t>gestellt werden</w:t>
      </w:r>
      <w:r w:rsidR="00635E11" w:rsidRPr="005639FE">
        <w:rPr>
          <w:rFonts w:cstheme="minorHAnsi"/>
        </w:rPr>
        <w:t>.</w:t>
      </w:r>
      <w:r w:rsidR="00964336" w:rsidRPr="005639FE">
        <w:rPr>
          <w:rFonts w:cstheme="minorHAnsi"/>
        </w:rPr>
        <w:t xml:space="preserve"> </w:t>
      </w:r>
    </w:p>
    <w:p w14:paraId="5CC69DB0" w14:textId="11739CB1" w:rsidR="00D90C5C" w:rsidRPr="000631F1" w:rsidRDefault="00E53A45" w:rsidP="000631F1">
      <w:r>
        <w:t>Wird im Rahmen des Ausfallsbonus nicht nur ein Bonus, sondern auch ein</w:t>
      </w:r>
      <w:r w:rsidR="00F93D96" w:rsidRPr="000631F1">
        <w:t xml:space="preserve"> </w:t>
      </w:r>
      <w:r w:rsidR="00F14792">
        <w:t xml:space="preserve">Vorschuss auf den </w:t>
      </w:r>
      <w:r w:rsidR="00F93D96" w:rsidRPr="000631F1">
        <w:t>Fixkostenzuschuss</w:t>
      </w:r>
      <w:r w:rsidR="00D90C5C" w:rsidRPr="000631F1">
        <w:t xml:space="preserve"> </w:t>
      </w:r>
      <w:r>
        <w:t xml:space="preserve">beantragt, </w:t>
      </w:r>
      <w:r w:rsidR="00D90C5C" w:rsidRPr="000631F1">
        <w:t>können</w:t>
      </w:r>
      <w:r w:rsidR="00F93D96" w:rsidRPr="000631F1">
        <w:t xml:space="preserve"> </w:t>
      </w:r>
      <w:r w:rsidR="00D90C5C" w:rsidRPr="000631F1">
        <w:t xml:space="preserve">insgesamt bis zu </w:t>
      </w:r>
      <w:r>
        <w:t>6</w:t>
      </w:r>
      <w:r w:rsidRPr="000631F1">
        <w:t>0</w:t>
      </w:r>
      <w:r w:rsidR="00D90C5C" w:rsidRPr="000631F1">
        <w:t>.000 Euro pro Monat</w:t>
      </w:r>
      <w:r>
        <w:t xml:space="preserve">, </w:t>
      </w:r>
      <w:r w:rsidR="00E613E4">
        <w:t>für</w:t>
      </w:r>
      <w:r>
        <w:t xml:space="preserve"> März und April sogar bis zu 80.000 Euro pro Monat,</w:t>
      </w:r>
      <w:r w:rsidR="00D90C5C" w:rsidRPr="000631F1">
        <w:t xml:space="preserve"> auf einen Schlag </w:t>
      </w:r>
      <w:r>
        <w:t>ausgezahlt werden</w:t>
      </w:r>
      <w:r w:rsidR="00D90C5C" w:rsidRPr="000631F1">
        <w:t xml:space="preserve">. So </w:t>
      </w:r>
      <w:r w:rsidR="00E241F6">
        <w:t>werden</w:t>
      </w:r>
      <w:r w:rsidR="00E241F6" w:rsidRPr="000631F1">
        <w:t xml:space="preserve"> </w:t>
      </w:r>
      <w:r w:rsidR="00D90C5C" w:rsidRPr="000631F1">
        <w:t>den österreichischen Betrieben mit der neuen Regelung pro Monat 230 Millionen Euro mehr an Liquidität zur Verfügung gestellt.</w:t>
      </w:r>
    </w:p>
    <w:p w14:paraId="4A9C592E" w14:textId="05957A91" w:rsidR="009F7889" w:rsidRDefault="00F93D96" w:rsidP="000631F1">
      <w:r w:rsidRPr="000631F1">
        <w:t>Alle wichtigen Informationen</w:t>
      </w:r>
      <w:r w:rsidR="009F7889" w:rsidRPr="000631F1">
        <w:t xml:space="preserve"> </w:t>
      </w:r>
      <w:r w:rsidR="000631F1" w:rsidRPr="000631F1">
        <w:t xml:space="preserve">dazu </w:t>
      </w:r>
      <w:r w:rsidR="009F7889" w:rsidRPr="000631F1">
        <w:t>aber auch Details zur Berechnung des Ausfallsbonus sowie die Richtlinien finden Sie auf unserer Webseite bmf.gv.at/corona.</w:t>
      </w:r>
    </w:p>
    <w:p w14:paraId="528BC9F7" w14:textId="45531C72" w:rsidR="00A96A80" w:rsidRPr="000660E4" w:rsidRDefault="00A96A80" w:rsidP="000631F1">
      <w:pPr>
        <w:rPr>
          <w:b/>
          <w:bCs/>
          <w:u w:val="single"/>
        </w:rPr>
      </w:pPr>
      <w:r w:rsidRPr="000660E4">
        <w:rPr>
          <w:b/>
          <w:bCs/>
          <w:u w:val="single"/>
        </w:rPr>
        <w:t>Links:</w:t>
      </w:r>
    </w:p>
    <w:p w14:paraId="20772A17" w14:textId="76A1A445" w:rsidR="00A96A80" w:rsidRDefault="000660E4" w:rsidP="000631F1">
      <w:pPr>
        <w:contextualSpacing/>
      </w:pPr>
      <w:r w:rsidRPr="000660E4">
        <w:rPr>
          <w:b/>
          <w:bCs/>
        </w:rPr>
        <w:t>Mehr Informationen:</w:t>
      </w:r>
      <w:r>
        <w:t xml:space="preserve"> </w:t>
      </w:r>
      <w:r w:rsidR="00A96A80" w:rsidRPr="000631F1">
        <w:t>bmf.gv.at/corona</w:t>
      </w:r>
    </w:p>
    <w:p w14:paraId="69E9ABA7" w14:textId="40443086" w:rsidR="00A96A80" w:rsidRDefault="000660E4" w:rsidP="000631F1">
      <w:pPr>
        <w:contextualSpacing/>
      </w:pPr>
      <w:r w:rsidRPr="000660E4">
        <w:rPr>
          <w:rFonts w:cstheme="minorHAnsi"/>
          <w:b/>
          <w:bCs/>
        </w:rPr>
        <w:t>FinanzOnline</w:t>
      </w:r>
      <w:r>
        <w:rPr>
          <w:rFonts w:cstheme="minorHAnsi"/>
        </w:rPr>
        <w:t xml:space="preserve">: </w:t>
      </w:r>
      <w:r w:rsidR="00A96A80">
        <w:t>finanzonline.bmf.gv.at</w:t>
      </w:r>
    </w:p>
    <w:p w14:paraId="6475ACBE" w14:textId="77777777" w:rsidR="00A96A80" w:rsidRPr="00A96A80" w:rsidRDefault="00A96A80" w:rsidP="000631F1">
      <w:pPr>
        <w:contextualSpacing/>
      </w:pPr>
    </w:p>
    <w:p w14:paraId="2F743AF9" w14:textId="7C3D2AE3" w:rsidR="007104A3" w:rsidRDefault="00A96A80" w:rsidP="000631F1">
      <w:r>
        <w:rPr>
          <w:noProof/>
          <w:lang w:val="de-AT" w:eastAsia="de-AT"/>
        </w:rPr>
        <w:drawing>
          <wp:inline distT="0" distB="0" distL="0" distR="0" wp14:anchorId="5CC4B96F" wp14:editId="7814266D">
            <wp:extent cx="2956560" cy="1972056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sfallsbonus Bil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9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3D86" w14:textId="0AB584F1" w:rsidR="00A96A80" w:rsidRPr="000631F1" w:rsidRDefault="00A96A80" w:rsidP="00A96A80">
      <w:pPr>
        <w:autoSpaceDE w:val="0"/>
        <w:autoSpaceDN w:val="0"/>
        <w:adjustRightInd w:val="0"/>
        <w:spacing w:after="0"/>
      </w:pPr>
      <w:r w:rsidRPr="000660E4">
        <w:rPr>
          <w:b/>
          <w:bCs/>
        </w:rPr>
        <w:t>Foto</w:t>
      </w:r>
      <w:r w:rsidR="000660E4" w:rsidRPr="000660E4">
        <w:rPr>
          <w:b/>
          <w:bCs/>
        </w:rPr>
        <w:t>credit</w:t>
      </w:r>
      <w:r w:rsidRPr="00704ECE">
        <w:t>:</w:t>
      </w:r>
      <w:r>
        <w:t xml:space="preserve"> ©BMF/AdobeStock</w:t>
      </w:r>
    </w:p>
    <w:sectPr w:rsidR="00A96A80" w:rsidRPr="000631F1" w:rsidSect="001D4D7C">
      <w:type w:val="continuous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1133" w14:textId="77777777" w:rsidR="007104A3" w:rsidRDefault="007104A3">
      <w:pPr>
        <w:spacing w:after="0" w:line="240" w:lineRule="auto"/>
      </w:pPr>
      <w:r>
        <w:separator/>
      </w:r>
    </w:p>
  </w:endnote>
  <w:endnote w:type="continuationSeparator" w:id="0">
    <w:p w14:paraId="6884F255" w14:textId="77777777" w:rsidR="007104A3" w:rsidRDefault="0071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6F7F" w14:textId="77777777" w:rsidR="007104A3" w:rsidRDefault="007104A3">
      <w:pPr>
        <w:spacing w:after="0" w:line="240" w:lineRule="auto"/>
      </w:pPr>
      <w:r>
        <w:separator/>
      </w:r>
    </w:p>
  </w:footnote>
  <w:footnote w:type="continuationSeparator" w:id="0">
    <w:p w14:paraId="71F6ABDC" w14:textId="77777777" w:rsidR="007104A3" w:rsidRDefault="0071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69"/>
    <w:multiLevelType w:val="hybridMultilevel"/>
    <w:tmpl w:val="3D16049E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903D5E"/>
    <w:multiLevelType w:val="multilevel"/>
    <w:tmpl w:val="5D24BC4E"/>
    <w:numStyleLink w:val="ATUnsortierteListe"/>
  </w:abstractNum>
  <w:abstractNum w:abstractNumId="3" w15:restartNumberingAfterBreak="0">
    <w:nsid w:val="0C640B47"/>
    <w:multiLevelType w:val="multilevel"/>
    <w:tmpl w:val="5E0EBE7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04A47908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388F"/>
    <w:multiLevelType w:val="multilevel"/>
    <w:tmpl w:val="0A0E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1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2" w15:restartNumberingAfterBreak="0">
    <w:nsid w:val="7EC810F4"/>
    <w:multiLevelType w:val="multilevel"/>
    <w:tmpl w:val="957A0DB6"/>
    <w:numStyleLink w:val="ATNummerierteListe"/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styleLockQFSet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6F"/>
    <w:rsid w:val="00000D66"/>
    <w:rsid w:val="0000588B"/>
    <w:rsid w:val="0000604D"/>
    <w:rsid w:val="00012163"/>
    <w:rsid w:val="000121D2"/>
    <w:rsid w:val="00012E9C"/>
    <w:rsid w:val="000151FD"/>
    <w:rsid w:val="000170E5"/>
    <w:rsid w:val="00026187"/>
    <w:rsid w:val="000265B0"/>
    <w:rsid w:val="00026B23"/>
    <w:rsid w:val="00027D72"/>
    <w:rsid w:val="000545D8"/>
    <w:rsid w:val="000560D3"/>
    <w:rsid w:val="000631F1"/>
    <w:rsid w:val="00065D92"/>
    <w:rsid w:val="000660E4"/>
    <w:rsid w:val="00082363"/>
    <w:rsid w:val="00093EE9"/>
    <w:rsid w:val="000B790A"/>
    <w:rsid w:val="000B7E84"/>
    <w:rsid w:val="000D0476"/>
    <w:rsid w:val="000D35A2"/>
    <w:rsid w:val="000D5488"/>
    <w:rsid w:val="000F16DD"/>
    <w:rsid w:val="000F1DC8"/>
    <w:rsid w:val="000F36F6"/>
    <w:rsid w:val="000F3AFB"/>
    <w:rsid w:val="000F4620"/>
    <w:rsid w:val="000F61EE"/>
    <w:rsid w:val="00104BB0"/>
    <w:rsid w:val="0011172A"/>
    <w:rsid w:val="00117299"/>
    <w:rsid w:val="00125D58"/>
    <w:rsid w:val="00133039"/>
    <w:rsid w:val="00133BFA"/>
    <w:rsid w:val="001415B7"/>
    <w:rsid w:val="00142D13"/>
    <w:rsid w:val="001618EC"/>
    <w:rsid w:val="00170ABD"/>
    <w:rsid w:val="0017245E"/>
    <w:rsid w:val="00174099"/>
    <w:rsid w:val="001810F2"/>
    <w:rsid w:val="00196AEC"/>
    <w:rsid w:val="001A059C"/>
    <w:rsid w:val="001A0963"/>
    <w:rsid w:val="001A1E0F"/>
    <w:rsid w:val="001A2E32"/>
    <w:rsid w:val="001A7F6A"/>
    <w:rsid w:val="001B065A"/>
    <w:rsid w:val="001B0989"/>
    <w:rsid w:val="001B478A"/>
    <w:rsid w:val="001C54D6"/>
    <w:rsid w:val="001D0C7D"/>
    <w:rsid w:val="001D29BD"/>
    <w:rsid w:val="001D4D7C"/>
    <w:rsid w:val="001D77B6"/>
    <w:rsid w:val="001E1434"/>
    <w:rsid w:val="001F2989"/>
    <w:rsid w:val="001F615E"/>
    <w:rsid w:val="001F64DC"/>
    <w:rsid w:val="001F6B64"/>
    <w:rsid w:val="002067BE"/>
    <w:rsid w:val="002073B6"/>
    <w:rsid w:val="00210601"/>
    <w:rsid w:val="002125AB"/>
    <w:rsid w:val="00213694"/>
    <w:rsid w:val="00222BA0"/>
    <w:rsid w:val="00223FCE"/>
    <w:rsid w:val="00234090"/>
    <w:rsid w:val="002400FC"/>
    <w:rsid w:val="00240305"/>
    <w:rsid w:val="002508A6"/>
    <w:rsid w:val="00256FD3"/>
    <w:rsid w:val="00266DFD"/>
    <w:rsid w:val="00271811"/>
    <w:rsid w:val="00271DF0"/>
    <w:rsid w:val="00274340"/>
    <w:rsid w:val="002747DF"/>
    <w:rsid w:val="00277C98"/>
    <w:rsid w:val="002814E0"/>
    <w:rsid w:val="00282C37"/>
    <w:rsid w:val="00290F64"/>
    <w:rsid w:val="002967AB"/>
    <w:rsid w:val="00296AA0"/>
    <w:rsid w:val="002B3AFF"/>
    <w:rsid w:val="002B56E9"/>
    <w:rsid w:val="002B66BD"/>
    <w:rsid w:val="002D25D9"/>
    <w:rsid w:val="002D68BF"/>
    <w:rsid w:val="002E6967"/>
    <w:rsid w:val="002E7389"/>
    <w:rsid w:val="002E7E47"/>
    <w:rsid w:val="00301C6F"/>
    <w:rsid w:val="00330A07"/>
    <w:rsid w:val="00332581"/>
    <w:rsid w:val="0033569B"/>
    <w:rsid w:val="00345AB9"/>
    <w:rsid w:val="00347256"/>
    <w:rsid w:val="0035374F"/>
    <w:rsid w:val="00354E81"/>
    <w:rsid w:val="00356393"/>
    <w:rsid w:val="0036309F"/>
    <w:rsid w:val="003654D1"/>
    <w:rsid w:val="00371B6B"/>
    <w:rsid w:val="003735C6"/>
    <w:rsid w:val="0038210E"/>
    <w:rsid w:val="00384C0E"/>
    <w:rsid w:val="00387DC9"/>
    <w:rsid w:val="00390167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175B6"/>
    <w:rsid w:val="00421E8E"/>
    <w:rsid w:val="00423944"/>
    <w:rsid w:val="00425A8B"/>
    <w:rsid w:val="004262C5"/>
    <w:rsid w:val="00426D48"/>
    <w:rsid w:val="0043665D"/>
    <w:rsid w:val="00444E70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875F0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7579"/>
    <w:rsid w:val="00511B9D"/>
    <w:rsid w:val="005250FE"/>
    <w:rsid w:val="00525B28"/>
    <w:rsid w:val="00526183"/>
    <w:rsid w:val="00527049"/>
    <w:rsid w:val="00532B97"/>
    <w:rsid w:val="00532C0D"/>
    <w:rsid w:val="00532C8D"/>
    <w:rsid w:val="00537279"/>
    <w:rsid w:val="0054133F"/>
    <w:rsid w:val="00541508"/>
    <w:rsid w:val="00552A3C"/>
    <w:rsid w:val="0055417F"/>
    <w:rsid w:val="00555582"/>
    <w:rsid w:val="00555F6D"/>
    <w:rsid w:val="00556560"/>
    <w:rsid w:val="005578EA"/>
    <w:rsid w:val="005639FE"/>
    <w:rsid w:val="005717DB"/>
    <w:rsid w:val="00572FF8"/>
    <w:rsid w:val="00582715"/>
    <w:rsid w:val="005A1223"/>
    <w:rsid w:val="005A1855"/>
    <w:rsid w:val="005A2F5E"/>
    <w:rsid w:val="005B510D"/>
    <w:rsid w:val="005B5865"/>
    <w:rsid w:val="005C2308"/>
    <w:rsid w:val="005C45A7"/>
    <w:rsid w:val="005C466F"/>
    <w:rsid w:val="005C5636"/>
    <w:rsid w:val="005C5863"/>
    <w:rsid w:val="005C6B61"/>
    <w:rsid w:val="005D1D40"/>
    <w:rsid w:val="005E5989"/>
    <w:rsid w:val="005E6927"/>
    <w:rsid w:val="005F2C9C"/>
    <w:rsid w:val="005F4C59"/>
    <w:rsid w:val="0060364E"/>
    <w:rsid w:val="00604B5A"/>
    <w:rsid w:val="00605D22"/>
    <w:rsid w:val="006078D7"/>
    <w:rsid w:val="0061273E"/>
    <w:rsid w:val="00616D83"/>
    <w:rsid w:val="00617A1C"/>
    <w:rsid w:val="00617F5D"/>
    <w:rsid w:val="00624592"/>
    <w:rsid w:val="00627D2A"/>
    <w:rsid w:val="00630F52"/>
    <w:rsid w:val="00632787"/>
    <w:rsid w:val="00633472"/>
    <w:rsid w:val="00634FC6"/>
    <w:rsid w:val="00635E11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30F3"/>
    <w:rsid w:val="006E7430"/>
    <w:rsid w:val="006F6F0A"/>
    <w:rsid w:val="00700FB4"/>
    <w:rsid w:val="0070138E"/>
    <w:rsid w:val="0070380B"/>
    <w:rsid w:val="00703AC8"/>
    <w:rsid w:val="0070408A"/>
    <w:rsid w:val="0070572C"/>
    <w:rsid w:val="00706271"/>
    <w:rsid w:val="007104A3"/>
    <w:rsid w:val="007123E3"/>
    <w:rsid w:val="00724228"/>
    <w:rsid w:val="00724A29"/>
    <w:rsid w:val="007276F5"/>
    <w:rsid w:val="00743745"/>
    <w:rsid w:val="00746986"/>
    <w:rsid w:val="00750143"/>
    <w:rsid w:val="0075619E"/>
    <w:rsid w:val="00763BA9"/>
    <w:rsid w:val="007673E1"/>
    <w:rsid w:val="007678E4"/>
    <w:rsid w:val="00774503"/>
    <w:rsid w:val="007750A2"/>
    <w:rsid w:val="00776BAB"/>
    <w:rsid w:val="00777093"/>
    <w:rsid w:val="00777C3C"/>
    <w:rsid w:val="00786674"/>
    <w:rsid w:val="00796503"/>
    <w:rsid w:val="007B1855"/>
    <w:rsid w:val="007C0CC9"/>
    <w:rsid w:val="007C156F"/>
    <w:rsid w:val="007C3791"/>
    <w:rsid w:val="007C6688"/>
    <w:rsid w:val="007C739C"/>
    <w:rsid w:val="007D09DC"/>
    <w:rsid w:val="007D5948"/>
    <w:rsid w:val="007D6BF2"/>
    <w:rsid w:val="007D7905"/>
    <w:rsid w:val="007E2229"/>
    <w:rsid w:val="007F4BE0"/>
    <w:rsid w:val="007F691B"/>
    <w:rsid w:val="00805341"/>
    <w:rsid w:val="00806B0A"/>
    <w:rsid w:val="0081129A"/>
    <w:rsid w:val="008219A4"/>
    <w:rsid w:val="00823D6C"/>
    <w:rsid w:val="00830B2D"/>
    <w:rsid w:val="0083299F"/>
    <w:rsid w:val="0084178B"/>
    <w:rsid w:val="00845356"/>
    <w:rsid w:val="00851704"/>
    <w:rsid w:val="008531FD"/>
    <w:rsid w:val="00865DF7"/>
    <w:rsid w:val="00871149"/>
    <w:rsid w:val="00871C98"/>
    <w:rsid w:val="00874C84"/>
    <w:rsid w:val="00881B64"/>
    <w:rsid w:val="00883127"/>
    <w:rsid w:val="00884826"/>
    <w:rsid w:val="00890763"/>
    <w:rsid w:val="00896A97"/>
    <w:rsid w:val="00897AE5"/>
    <w:rsid w:val="008A58EF"/>
    <w:rsid w:val="008A6DF3"/>
    <w:rsid w:val="008A7818"/>
    <w:rsid w:val="008B003C"/>
    <w:rsid w:val="008C3032"/>
    <w:rsid w:val="008C30AD"/>
    <w:rsid w:val="008C4CB3"/>
    <w:rsid w:val="008C5B56"/>
    <w:rsid w:val="008D5EC2"/>
    <w:rsid w:val="008D65EE"/>
    <w:rsid w:val="008F55E4"/>
    <w:rsid w:val="00900E0E"/>
    <w:rsid w:val="009011B4"/>
    <w:rsid w:val="009053E4"/>
    <w:rsid w:val="00920D0A"/>
    <w:rsid w:val="00927708"/>
    <w:rsid w:val="00932E3B"/>
    <w:rsid w:val="009408F4"/>
    <w:rsid w:val="0095393D"/>
    <w:rsid w:val="0096043E"/>
    <w:rsid w:val="00964336"/>
    <w:rsid w:val="00966BA8"/>
    <w:rsid w:val="00973F5F"/>
    <w:rsid w:val="009740D5"/>
    <w:rsid w:val="009753E9"/>
    <w:rsid w:val="009775B9"/>
    <w:rsid w:val="00981E40"/>
    <w:rsid w:val="00990336"/>
    <w:rsid w:val="00990D48"/>
    <w:rsid w:val="009938F2"/>
    <w:rsid w:val="00996A6D"/>
    <w:rsid w:val="00996D2E"/>
    <w:rsid w:val="00997DBD"/>
    <w:rsid w:val="009B1D92"/>
    <w:rsid w:val="009B2F57"/>
    <w:rsid w:val="009B40DE"/>
    <w:rsid w:val="009B6A3E"/>
    <w:rsid w:val="009B7F6F"/>
    <w:rsid w:val="009C19D1"/>
    <w:rsid w:val="009C5ECB"/>
    <w:rsid w:val="009D19C1"/>
    <w:rsid w:val="009D1D2D"/>
    <w:rsid w:val="009D2CF1"/>
    <w:rsid w:val="009D3432"/>
    <w:rsid w:val="009D6C44"/>
    <w:rsid w:val="009E2D99"/>
    <w:rsid w:val="009E73E3"/>
    <w:rsid w:val="009F23D1"/>
    <w:rsid w:val="009F3DA5"/>
    <w:rsid w:val="009F7889"/>
    <w:rsid w:val="00A06925"/>
    <w:rsid w:val="00A25C68"/>
    <w:rsid w:val="00A26175"/>
    <w:rsid w:val="00A266CE"/>
    <w:rsid w:val="00A2745F"/>
    <w:rsid w:val="00A30CB0"/>
    <w:rsid w:val="00A3316F"/>
    <w:rsid w:val="00A35318"/>
    <w:rsid w:val="00A45DA0"/>
    <w:rsid w:val="00A56050"/>
    <w:rsid w:val="00A601DC"/>
    <w:rsid w:val="00A63FD3"/>
    <w:rsid w:val="00A70D68"/>
    <w:rsid w:val="00A8116A"/>
    <w:rsid w:val="00A8602E"/>
    <w:rsid w:val="00A96A80"/>
    <w:rsid w:val="00A96B16"/>
    <w:rsid w:val="00A97637"/>
    <w:rsid w:val="00AA0F7B"/>
    <w:rsid w:val="00AB37B5"/>
    <w:rsid w:val="00AC12D9"/>
    <w:rsid w:val="00AC1B4A"/>
    <w:rsid w:val="00AC36E1"/>
    <w:rsid w:val="00AC3876"/>
    <w:rsid w:val="00AC4029"/>
    <w:rsid w:val="00AC43E1"/>
    <w:rsid w:val="00AC6BAB"/>
    <w:rsid w:val="00AD1534"/>
    <w:rsid w:val="00AD2597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6626"/>
    <w:rsid w:val="00B13740"/>
    <w:rsid w:val="00B17D9B"/>
    <w:rsid w:val="00B236A6"/>
    <w:rsid w:val="00B23A6D"/>
    <w:rsid w:val="00B2519C"/>
    <w:rsid w:val="00B30DAF"/>
    <w:rsid w:val="00B33321"/>
    <w:rsid w:val="00B3374C"/>
    <w:rsid w:val="00B410E5"/>
    <w:rsid w:val="00B43D4D"/>
    <w:rsid w:val="00B449AD"/>
    <w:rsid w:val="00B461D7"/>
    <w:rsid w:val="00B463C6"/>
    <w:rsid w:val="00B53A1C"/>
    <w:rsid w:val="00B53B3A"/>
    <w:rsid w:val="00B541B8"/>
    <w:rsid w:val="00B572F7"/>
    <w:rsid w:val="00B60B16"/>
    <w:rsid w:val="00B61B48"/>
    <w:rsid w:val="00B62A0C"/>
    <w:rsid w:val="00B6682D"/>
    <w:rsid w:val="00B6715C"/>
    <w:rsid w:val="00B71719"/>
    <w:rsid w:val="00B719AA"/>
    <w:rsid w:val="00B72D79"/>
    <w:rsid w:val="00B83A72"/>
    <w:rsid w:val="00B84EB5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E65F2"/>
    <w:rsid w:val="00BF439F"/>
    <w:rsid w:val="00BF575F"/>
    <w:rsid w:val="00C01127"/>
    <w:rsid w:val="00C03418"/>
    <w:rsid w:val="00C151F2"/>
    <w:rsid w:val="00C17CAB"/>
    <w:rsid w:val="00C201D3"/>
    <w:rsid w:val="00C209EC"/>
    <w:rsid w:val="00C256C8"/>
    <w:rsid w:val="00C27FFC"/>
    <w:rsid w:val="00C31F58"/>
    <w:rsid w:val="00C414AC"/>
    <w:rsid w:val="00C43AAD"/>
    <w:rsid w:val="00C558C2"/>
    <w:rsid w:val="00C61C4B"/>
    <w:rsid w:val="00C673FD"/>
    <w:rsid w:val="00C75EC2"/>
    <w:rsid w:val="00C80A55"/>
    <w:rsid w:val="00C82287"/>
    <w:rsid w:val="00C84E83"/>
    <w:rsid w:val="00C90D12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12BF6"/>
    <w:rsid w:val="00D12F4A"/>
    <w:rsid w:val="00D2124E"/>
    <w:rsid w:val="00D23B84"/>
    <w:rsid w:val="00D27E4A"/>
    <w:rsid w:val="00D30786"/>
    <w:rsid w:val="00D30D37"/>
    <w:rsid w:val="00D32D0F"/>
    <w:rsid w:val="00D3584F"/>
    <w:rsid w:val="00D41666"/>
    <w:rsid w:val="00D46572"/>
    <w:rsid w:val="00D4713D"/>
    <w:rsid w:val="00D47811"/>
    <w:rsid w:val="00D47EAB"/>
    <w:rsid w:val="00D51100"/>
    <w:rsid w:val="00D54626"/>
    <w:rsid w:val="00D62679"/>
    <w:rsid w:val="00D6491E"/>
    <w:rsid w:val="00D77C9B"/>
    <w:rsid w:val="00D77FC3"/>
    <w:rsid w:val="00D80816"/>
    <w:rsid w:val="00D86D59"/>
    <w:rsid w:val="00D90C5C"/>
    <w:rsid w:val="00D95DFE"/>
    <w:rsid w:val="00DA0660"/>
    <w:rsid w:val="00DA7002"/>
    <w:rsid w:val="00DB2194"/>
    <w:rsid w:val="00DB60F3"/>
    <w:rsid w:val="00DC0005"/>
    <w:rsid w:val="00DD32CF"/>
    <w:rsid w:val="00DE0531"/>
    <w:rsid w:val="00DE21EC"/>
    <w:rsid w:val="00DE67C1"/>
    <w:rsid w:val="00DF02B4"/>
    <w:rsid w:val="00DF3085"/>
    <w:rsid w:val="00DF3A35"/>
    <w:rsid w:val="00E0184C"/>
    <w:rsid w:val="00E07E46"/>
    <w:rsid w:val="00E15A7F"/>
    <w:rsid w:val="00E20D01"/>
    <w:rsid w:val="00E23127"/>
    <w:rsid w:val="00E241F6"/>
    <w:rsid w:val="00E24344"/>
    <w:rsid w:val="00E24C38"/>
    <w:rsid w:val="00E24C7F"/>
    <w:rsid w:val="00E34D71"/>
    <w:rsid w:val="00E36F08"/>
    <w:rsid w:val="00E4350C"/>
    <w:rsid w:val="00E53A45"/>
    <w:rsid w:val="00E558CC"/>
    <w:rsid w:val="00E613E4"/>
    <w:rsid w:val="00E61C89"/>
    <w:rsid w:val="00E70002"/>
    <w:rsid w:val="00E7122B"/>
    <w:rsid w:val="00E7268F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C33DC"/>
    <w:rsid w:val="00ED31EF"/>
    <w:rsid w:val="00ED3636"/>
    <w:rsid w:val="00EE1C95"/>
    <w:rsid w:val="00EE50CB"/>
    <w:rsid w:val="00EF4F07"/>
    <w:rsid w:val="00F00B03"/>
    <w:rsid w:val="00F04B82"/>
    <w:rsid w:val="00F07526"/>
    <w:rsid w:val="00F07CBB"/>
    <w:rsid w:val="00F14792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50FD3"/>
    <w:rsid w:val="00F56A20"/>
    <w:rsid w:val="00F57F7C"/>
    <w:rsid w:val="00F71313"/>
    <w:rsid w:val="00F71415"/>
    <w:rsid w:val="00F73C34"/>
    <w:rsid w:val="00F75835"/>
    <w:rsid w:val="00F77B36"/>
    <w:rsid w:val="00F85946"/>
    <w:rsid w:val="00F878A5"/>
    <w:rsid w:val="00F9027D"/>
    <w:rsid w:val="00F93D96"/>
    <w:rsid w:val="00FA2FE3"/>
    <w:rsid w:val="00FA55E0"/>
    <w:rsid w:val="00FA611B"/>
    <w:rsid w:val="00FA792B"/>
    <w:rsid w:val="00FB29A7"/>
    <w:rsid w:val="00FB506D"/>
    <w:rsid w:val="00FB5B9F"/>
    <w:rsid w:val="00FB788A"/>
    <w:rsid w:val="00FC2D14"/>
    <w:rsid w:val="00FC4CC4"/>
    <w:rsid w:val="00FC5AC6"/>
    <w:rsid w:val="00FC7FF8"/>
    <w:rsid w:val="00FE3D80"/>
    <w:rsid w:val="00FE50B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45B0AF"/>
  <w15:chartTrackingRefBased/>
  <w15:docId w15:val="{A3F8FBFB-1B8E-4AC3-A6F0-DF6C5923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semiHidden="1" w:unhideWhenUsed="1"/>
    <w:lsdException w:name="Subtitle" w:uiPriority="29"/>
    <w:lsdException w:name="Salutation" w:semiHidden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674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786674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786674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786674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786674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78667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786674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786674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7866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7866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6674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786674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786674"/>
    <w:pPr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786674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786674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786674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86674"/>
    <w:rPr>
      <w:rFonts w:asciiTheme="majorHAnsi" w:hAnsiTheme="majorHAnsi"/>
      <w:b/>
      <w:bCs/>
      <w:sz w:val="28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786674"/>
    <w:rPr>
      <w:rFonts w:asciiTheme="majorHAnsi" w:hAnsiTheme="majorHAnsi"/>
      <w:b/>
      <w:bCs/>
      <w:sz w:val="25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786674"/>
    <w:rPr>
      <w:rFonts w:asciiTheme="majorHAnsi" w:hAnsiTheme="majorHAnsi"/>
      <w:b/>
      <w:bCs/>
      <w:sz w:val="23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786674"/>
    <w:rPr>
      <w:rFonts w:asciiTheme="majorHAnsi" w:hAnsiTheme="majorHAnsi"/>
      <w:bCs/>
      <w:color w:val="4D4D4D"/>
      <w:sz w:val="23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8667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8667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5"/>
    <w:qFormat/>
    <w:rsid w:val="00786674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786674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22"/>
    <w:qFormat/>
    <w:rsid w:val="00786674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67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786674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786674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786674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8667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86674"/>
    <w:rPr>
      <w:i/>
      <w:iCs/>
    </w:rPr>
  </w:style>
  <w:style w:type="character" w:styleId="IntensiveHervorhebung">
    <w:name w:val="Intense Emphasis"/>
    <w:uiPriority w:val="21"/>
    <w:semiHidden/>
    <w:rsid w:val="0078667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786674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rsid w:val="00786674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6674"/>
    <w:pPr>
      <w:outlineLvl w:val="9"/>
    </w:pPr>
  </w:style>
  <w:style w:type="paragraph" w:customStyle="1" w:styleId="PersonalName">
    <w:name w:val="Personal Name"/>
    <w:basedOn w:val="Standard"/>
    <w:uiPriority w:val="99"/>
    <w:semiHidden/>
    <w:rsid w:val="00786674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7866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6674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A8602E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8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6674"/>
  </w:style>
  <w:style w:type="paragraph" w:customStyle="1" w:styleId="UnterzeichnetiV">
    <w:name w:val="Unterzeichnet i.V."/>
    <w:basedOn w:val="KeinLeerraum"/>
    <w:next w:val="Standard"/>
    <w:uiPriority w:val="46"/>
    <w:qFormat/>
    <w:rsid w:val="00786674"/>
  </w:style>
  <w:style w:type="character" w:styleId="Platzhaltertext">
    <w:name w:val="Placeholder Text"/>
    <w:basedOn w:val="Absatz-Standardschriftart"/>
    <w:uiPriority w:val="99"/>
    <w:semiHidden/>
    <w:rsid w:val="00786674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786674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786674"/>
    <w:rPr>
      <w:rFonts w:eastAsia="Calibri" w:cs="Times New Roman"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786674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786674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qFormat/>
    <w:rsid w:val="00786674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786674"/>
    <w:rPr>
      <w:i/>
      <w:iCs/>
    </w:rPr>
  </w:style>
  <w:style w:type="paragraph" w:customStyle="1" w:styleId="TH-Spalte">
    <w:name w:val="TH-Spalte"/>
    <w:basedOn w:val="TD"/>
    <w:uiPriority w:val="4"/>
    <w:qFormat/>
    <w:rsid w:val="00786674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786674"/>
    <w:pPr>
      <w:spacing w:before="360"/>
    </w:pPr>
  </w:style>
  <w:style w:type="paragraph" w:customStyle="1" w:styleId="An">
    <w:name w:val="An"/>
    <w:basedOn w:val="Anschriftdaten"/>
    <w:uiPriority w:val="99"/>
    <w:semiHidden/>
    <w:rsid w:val="00786674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786674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786674"/>
    <w:pPr>
      <w:numPr>
        <w:numId w:val="6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786674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786674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786674"/>
    <w:pPr>
      <w:numPr>
        <w:ilvl w:val="3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786674"/>
    <w:pPr>
      <w:numPr>
        <w:numId w:val="4"/>
      </w:numPr>
    </w:pPr>
  </w:style>
  <w:style w:type="paragraph" w:styleId="Aufzhlungszeichen5">
    <w:name w:val="List Bullet 5"/>
    <w:basedOn w:val="Standard"/>
    <w:uiPriority w:val="10"/>
    <w:semiHidden/>
    <w:rsid w:val="00786674"/>
    <w:pPr>
      <w:numPr>
        <w:ilvl w:val="4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786674"/>
    <w:pPr>
      <w:numPr>
        <w:ilvl w:val="5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786674"/>
    <w:pPr>
      <w:numPr>
        <w:ilvl w:val="6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786674"/>
    <w:pPr>
      <w:numPr>
        <w:ilvl w:val="7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786674"/>
    <w:pPr>
      <w:numPr>
        <w:ilvl w:val="8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786674"/>
  </w:style>
  <w:style w:type="paragraph" w:customStyle="1" w:styleId="Brief3">
    <w:name w:val="Brief Ü3"/>
    <w:basedOn w:val="berschrift3"/>
    <w:next w:val="Standard"/>
    <w:uiPriority w:val="2"/>
    <w:qFormat/>
    <w:rsid w:val="00786674"/>
  </w:style>
  <w:style w:type="paragraph" w:customStyle="1" w:styleId="ProgrammAbsatz">
    <w:name w:val="Programm Absatz"/>
    <w:aliases w:val="P-Absatz"/>
    <w:basedOn w:val="ProgrammWannWas"/>
    <w:uiPriority w:val="24"/>
    <w:qFormat/>
    <w:rsid w:val="00786674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786674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786674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786674"/>
    <w:pPr>
      <w:jc w:val="left"/>
    </w:pPr>
  </w:style>
  <w:style w:type="table" w:styleId="HelleSchattierung">
    <w:name w:val="Light Shading"/>
    <w:basedOn w:val="NormaleTabelle"/>
    <w:uiPriority w:val="60"/>
    <w:rsid w:val="007866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786674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78667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786674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786674"/>
    <w:pPr>
      <w:numPr>
        <w:numId w:val="8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786674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786674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786674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78667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78667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786674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786674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786674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86674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786674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786674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786674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78667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786674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86674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86674"/>
    <w:rPr>
      <w:sz w:val="19"/>
    </w:rPr>
  </w:style>
  <w:style w:type="character" w:styleId="Funotenzeichen">
    <w:name w:val="footnote reference"/>
    <w:basedOn w:val="Absatz-Standardschriftart"/>
    <w:uiPriority w:val="57"/>
    <w:semiHidden/>
    <w:unhideWhenUsed/>
    <w:rsid w:val="00786674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674"/>
    <w:rPr>
      <w:sz w:val="20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786674"/>
  </w:style>
  <w:style w:type="paragraph" w:customStyle="1" w:styleId="Listennummera">
    <w:name w:val="Listennummer a)"/>
    <w:aliases w:val="OL 1 a)"/>
    <w:basedOn w:val="Listennummer"/>
    <w:uiPriority w:val="18"/>
    <w:qFormat/>
    <w:rsid w:val="00786674"/>
    <w:pPr>
      <w:numPr>
        <w:numId w:val="13"/>
      </w:numPr>
    </w:pPr>
  </w:style>
  <w:style w:type="numbering" w:customStyle="1" w:styleId="ATGliederungsliste">
    <w:name w:val="AT Gliederungsliste"/>
    <w:uiPriority w:val="99"/>
    <w:rsid w:val="00786674"/>
    <w:pPr>
      <w:numPr>
        <w:numId w:val="2"/>
      </w:numPr>
    </w:pPr>
  </w:style>
  <w:style w:type="paragraph" w:styleId="Listennummer2">
    <w:name w:val="List Number 2"/>
    <w:aliases w:val="OL 2"/>
    <w:basedOn w:val="Standard"/>
    <w:uiPriority w:val="12"/>
    <w:qFormat/>
    <w:rsid w:val="00786674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786674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786674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786674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786674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786674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786674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786674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78667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786674"/>
    <w:pPr>
      <w:numPr>
        <w:numId w:val="3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86674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786674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786674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"/>
      </w:numPr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786674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786674"/>
    <w:pPr>
      <w:numPr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786674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786674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786674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786674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786674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786674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786674"/>
    <w:pPr>
      <w:numPr>
        <w:numId w:val="14"/>
      </w:numPr>
    </w:pPr>
  </w:style>
  <w:style w:type="paragraph" w:customStyle="1" w:styleId="Vermerk">
    <w:name w:val="Vermerk"/>
    <w:basedOn w:val="Standard"/>
    <w:uiPriority w:val="47"/>
    <w:qFormat/>
    <w:rsid w:val="00786674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786674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786674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786674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786674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786674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786674"/>
    <w:pPr>
      <w:keepNext/>
      <w:keepLines/>
      <w:numPr>
        <w:ilvl w:val="1"/>
        <w:numId w:val="7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786674"/>
    <w:rPr>
      <w:rFonts w:asciiTheme="majorHAnsi" w:hAnsiTheme="majorHAnsi"/>
      <w:b/>
      <w:sz w:val="28"/>
      <w:shd w:val="clear" w:color="auto" w:fill="FFFFFF"/>
    </w:rPr>
  </w:style>
  <w:style w:type="numbering" w:customStyle="1" w:styleId="AT-Brief-berschriftengliederung">
    <w:name w:val="AT-Brief-Überschriftengliederung"/>
    <w:uiPriority w:val="99"/>
    <w:rsid w:val="00786674"/>
    <w:pPr>
      <w:numPr>
        <w:numId w:val="5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786674"/>
    <w:pPr>
      <w:keepNext/>
      <w:keepLines/>
      <w:numPr>
        <w:ilvl w:val="2"/>
        <w:numId w:val="7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paragraph" w:styleId="Datum">
    <w:name w:val="Date"/>
    <w:basedOn w:val="Standard"/>
    <w:next w:val="Standard"/>
    <w:link w:val="DatumZchn"/>
    <w:rsid w:val="00786674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786674"/>
    <w:rPr>
      <w:lang w:val="de-AT"/>
    </w:rPr>
  </w:style>
  <w:style w:type="paragraph" w:customStyle="1" w:styleId="Block">
    <w:name w:val="Block"/>
    <w:basedOn w:val="Standard"/>
    <w:uiPriority w:val="1"/>
    <w:qFormat/>
    <w:rsid w:val="00786674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786674"/>
    <w:pPr>
      <w:spacing w:before="360"/>
    </w:pPr>
  </w:style>
  <w:style w:type="paragraph" w:customStyle="1" w:styleId="GZklein">
    <w:name w:val="GZ klein"/>
    <w:basedOn w:val="GZ"/>
    <w:uiPriority w:val="47"/>
    <w:rsid w:val="00786674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786674"/>
    <w:pPr>
      <w:ind w:left="397"/>
    </w:pPr>
  </w:style>
  <w:style w:type="paragraph" w:styleId="StandardWeb">
    <w:name w:val="Normal (Web)"/>
    <w:basedOn w:val="Standard"/>
    <w:uiPriority w:val="99"/>
    <w:semiHidden/>
    <w:unhideWhenUsed/>
    <w:rsid w:val="00D90C5C"/>
    <w:pPr>
      <w:spacing w:after="100" w:afterAutospacing="1" w:line="240" w:lineRule="auto"/>
    </w:pPr>
    <w:rPr>
      <w:rFonts w:ascii="Times New Roman" w:eastAsia="Times New Roman" w:hAnsi="Times New Roman" w:cs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A6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A6D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6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90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1A46EDE9-2C17-4E69-AC31-818CA9E28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 Infra2019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Foglar-Deinhardstein Isabelle</dc:creator>
  <cp:keywords/>
  <dc:description/>
  <cp:lastModifiedBy>Veronika Bösel</cp:lastModifiedBy>
  <cp:revision>3</cp:revision>
  <cp:lastPrinted>2018-07-24T12:21:00Z</cp:lastPrinted>
  <dcterms:created xsi:type="dcterms:W3CDTF">2021-05-21T08:45:00Z</dcterms:created>
  <dcterms:modified xsi:type="dcterms:W3CDTF">2021-05-21T09:35:00Z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ndokCustomIdentifier">
    <vt:lpwstr>2eb4ae21-e619-47f9-bc6d-ee93183bb1a3</vt:lpwstr>
  </property>
</Properties>
</file>