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054A" w14:textId="77777777" w:rsidR="0011188D" w:rsidRPr="00F10E3B" w:rsidRDefault="0011188D" w:rsidP="005E5051">
      <w:pPr>
        <w:rPr>
          <w:rStyle w:val="Fett"/>
          <w:rFonts w:cstheme="minorHAnsi"/>
          <w:b w:val="0"/>
          <w:color w:val="000000"/>
          <w:spacing w:val="3"/>
          <w:sz w:val="32"/>
          <w:szCs w:val="32"/>
          <w:shd w:val="clear" w:color="auto" w:fill="FFFFFF"/>
        </w:rPr>
      </w:pPr>
      <w:r w:rsidRPr="00F10E3B">
        <w:rPr>
          <w:b/>
          <w:sz w:val="32"/>
          <w:szCs w:val="32"/>
          <w:shd w:val="clear" w:color="auto" w:fill="FFFFFF"/>
        </w:rPr>
        <w:t>BMF-Ratenzahlungsrechner jetzt online</w:t>
      </w:r>
    </w:p>
    <w:p w14:paraId="754C9A02" w14:textId="3704F226" w:rsidR="008B003C" w:rsidRPr="00F10E3B" w:rsidRDefault="0011188D" w:rsidP="005E5051">
      <w:pPr>
        <w:rPr>
          <w:b/>
          <w:bCs/>
          <w:iCs/>
          <w:shd w:val="clear" w:color="auto" w:fill="FFFFFF"/>
        </w:rPr>
      </w:pPr>
      <w:r w:rsidRPr="00F10E3B">
        <w:rPr>
          <w:b/>
          <w:bCs/>
          <w:iCs/>
          <w:shd w:val="clear" w:color="auto" w:fill="FFFFFF"/>
        </w:rPr>
        <w:t>COVID-19-Ratenzahlungsmodell inklusive „Safety-Car“-Phase ab dem 10. Juni 2021 beantragen</w:t>
      </w:r>
    </w:p>
    <w:p w14:paraId="16BD2C6D" w14:textId="77777777" w:rsidR="0011188D" w:rsidRPr="005E5051" w:rsidRDefault="0011188D" w:rsidP="005E5051">
      <w:r w:rsidRPr="005E5051">
        <w:rPr>
          <w:color w:val="000000"/>
          <w:spacing w:val="3"/>
          <w:shd w:val="clear" w:color="auto" w:fill="FFFFFF"/>
        </w:rPr>
        <w:t xml:space="preserve">Seit Beginn dieser globalen Ausnahmesituation hat die österreichische Bundesregierung auf eine ganze Palette an </w:t>
      </w:r>
      <w:r w:rsidR="00463523">
        <w:rPr>
          <w:color w:val="000000"/>
          <w:spacing w:val="3"/>
          <w:shd w:val="clear" w:color="auto" w:fill="FFFFFF"/>
        </w:rPr>
        <w:t>Hilfsmaßnahmen</w:t>
      </w:r>
      <w:r w:rsidR="00463523" w:rsidRPr="005E5051">
        <w:rPr>
          <w:color w:val="000000"/>
          <w:spacing w:val="3"/>
          <w:shd w:val="clear" w:color="auto" w:fill="FFFFFF"/>
        </w:rPr>
        <w:t xml:space="preserve"> </w:t>
      </w:r>
      <w:r w:rsidRPr="005E5051">
        <w:rPr>
          <w:color w:val="000000"/>
          <w:spacing w:val="3"/>
          <w:shd w:val="clear" w:color="auto" w:fill="FFFFFF"/>
        </w:rPr>
        <w:t xml:space="preserve">gesetzt, um die heimischen Unternehmen zu unterstützen sowie die mit ihnen verbundenen Arbeitsplätze zu sichern. Eine Unterstützungsmaßnahme war die Möglichkeit von Zahlungserleichterungen in Form von Steuerstundungen beim Finanzamt. Mit 30. Juni 2021 läuft die gesetzlich vorgesehene Stundung von Abgabenbeträgen aus. </w:t>
      </w:r>
      <w:r w:rsidRPr="005E5051">
        <w:t xml:space="preserve">Dafür hat die österreichische Finanzverwaltung ein </w:t>
      </w:r>
      <w:r w:rsidR="00463523">
        <w:t>besonderes</w:t>
      </w:r>
      <w:r w:rsidR="00463523" w:rsidRPr="005E5051">
        <w:t xml:space="preserve"> </w:t>
      </w:r>
      <w:r w:rsidRPr="005E5051">
        <w:t>Ratenzahlungsmodell entworfen:</w:t>
      </w:r>
    </w:p>
    <w:p w14:paraId="725E0213" w14:textId="77777777" w:rsidR="0011188D" w:rsidRPr="005E5051" w:rsidRDefault="00F80B96" w:rsidP="005E5051">
      <w:pPr>
        <w:rPr>
          <w:rStyle w:val="Fett"/>
          <w:rFonts w:cstheme="minorHAnsi"/>
          <w:color w:val="000000"/>
          <w:spacing w:val="3"/>
          <w:shd w:val="clear" w:color="auto" w:fill="FFFFFF"/>
        </w:rPr>
      </w:pPr>
      <w:r w:rsidRPr="00F80B96">
        <w:rPr>
          <w:b/>
          <w:color w:val="000000"/>
          <w:spacing w:val="3"/>
          <w:shd w:val="clear" w:color="auto" w:fill="FFFFFF"/>
        </w:rPr>
        <w:t>D</w:t>
      </w:r>
      <w:r w:rsidR="0011188D" w:rsidRPr="00F80B96">
        <w:rPr>
          <w:b/>
          <w:color w:val="000000"/>
          <w:spacing w:val="3"/>
          <w:shd w:val="clear" w:color="auto" w:fill="FFFFFF"/>
        </w:rPr>
        <w:t>as</w:t>
      </w:r>
      <w:r w:rsidR="0011188D" w:rsidRPr="005E5051">
        <w:rPr>
          <w:color w:val="000000"/>
          <w:spacing w:val="3"/>
          <w:shd w:val="clear" w:color="auto" w:fill="FFFFFF"/>
        </w:rPr>
        <w:t xml:space="preserve"> </w:t>
      </w:r>
      <w:r w:rsidR="0011188D" w:rsidRPr="005E5051">
        <w:rPr>
          <w:rStyle w:val="Fett"/>
          <w:rFonts w:cstheme="minorHAnsi"/>
          <w:color w:val="000000"/>
          <w:spacing w:val="3"/>
          <w:shd w:val="clear" w:color="auto" w:fill="FFFFFF"/>
        </w:rPr>
        <w:t>COVID-19-Ratenzahlungsmodell inklusive „Safety-Car“-Phase</w:t>
      </w:r>
    </w:p>
    <w:p w14:paraId="1B8280C0" w14:textId="77777777" w:rsidR="000B4B7C" w:rsidRDefault="000B4B7C" w:rsidP="005E5051">
      <w:pPr>
        <w:rPr>
          <w:color w:val="000000"/>
          <w:spacing w:val="3"/>
          <w:shd w:val="clear" w:color="auto" w:fill="FFFFFF"/>
        </w:rPr>
      </w:pPr>
      <w:r w:rsidRPr="005E5051">
        <w:rPr>
          <w:color w:val="000000"/>
          <w:spacing w:val="3"/>
          <w:shd w:val="clear" w:color="auto" w:fill="FFFFFF"/>
        </w:rPr>
        <w:t xml:space="preserve">Das Ratenzahlungsmodell </w:t>
      </w:r>
      <w:r w:rsidR="00463523">
        <w:rPr>
          <w:color w:val="000000"/>
          <w:spacing w:val="3"/>
          <w:shd w:val="clear" w:color="auto" w:fill="FFFFFF"/>
        </w:rPr>
        <w:t>können all jene Abgabepflichtigen beantragen</w:t>
      </w:r>
      <w:r w:rsidRPr="005E5051">
        <w:rPr>
          <w:color w:val="000000"/>
          <w:spacing w:val="3"/>
          <w:shd w:val="clear" w:color="auto" w:fill="FFFFFF"/>
        </w:rPr>
        <w:t xml:space="preserve">, </w:t>
      </w:r>
      <w:r w:rsidR="00463523">
        <w:rPr>
          <w:color w:val="000000"/>
          <w:spacing w:val="3"/>
          <w:shd w:val="clear" w:color="auto" w:fill="FFFFFF"/>
        </w:rPr>
        <w:t xml:space="preserve">deren Abgabenrückstände zu mehr als 50 % im Zeitraum zwischen 15. 3. 2020 und 30. 6. 2021 fällig geworden sind („COVID-19-bedingter Abgabenrückstand“) </w:t>
      </w:r>
      <w:r w:rsidRPr="005E5051">
        <w:rPr>
          <w:color w:val="000000"/>
          <w:spacing w:val="3"/>
          <w:shd w:val="clear" w:color="auto" w:fill="FFFFFF"/>
        </w:rPr>
        <w:t>bzw.</w:t>
      </w:r>
      <w:r w:rsidR="00463523">
        <w:rPr>
          <w:color w:val="000000"/>
          <w:spacing w:val="3"/>
          <w:shd w:val="clear" w:color="auto" w:fill="FFFFFF"/>
        </w:rPr>
        <w:t xml:space="preserve"> die</w:t>
      </w:r>
      <w:r w:rsidRPr="005E5051">
        <w:rPr>
          <w:color w:val="000000"/>
          <w:spacing w:val="3"/>
          <w:shd w:val="clear" w:color="auto" w:fill="FFFFFF"/>
        </w:rPr>
        <w:t xml:space="preserve"> derzeit noch Stundungen in Anspruch nehmen. </w:t>
      </w:r>
      <w:r w:rsidR="00463523">
        <w:rPr>
          <w:color w:val="000000"/>
          <w:spacing w:val="3"/>
          <w:shd w:val="clear" w:color="auto" w:fill="FFFFFF"/>
        </w:rPr>
        <w:t>Für die Ermittlung dieses COVID-19-bedingten Abgabenrückstands werden</w:t>
      </w:r>
      <w:r w:rsidRPr="005E5051">
        <w:rPr>
          <w:color w:val="000000"/>
          <w:spacing w:val="3"/>
          <w:shd w:val="clear" w:color="auto" w:fill="FFFFFF"/>
        </w:rPr>
        <w:t xml:space="preserve"> auch die bereits festgesetzten Einkommensteuer- oder Körperschaftsteuervorauszahlungen</w:t>
      </w:r>
      <w:r w:rsidR="00463523">
        <w:rPr>
          <w:color w:val="000000"/>
          <w:spacing w:val="3"/>
          <w:shd w:val="clear" w:color="auto" w:fill="FFFFFF"/>
        </w:rPr>
        <w:t>, die im Ratenzahlungszeitraum zu leisten sind, eingerechnet</w:t>
      </w:r>
      <w:r w:rsidRPr="005E5051">
        <w:rPr>
          <w:color w:val="000000"/>
          <w:spacing w:val="3"/>
          <w:shd w:val="clear" w:color="auto" w:fill="FFFFFF"/>
        </w:rPr>
        <w:t>.</w:t>
      </w:r>
    </w:p>
    <w:p w14:paraId="78920450" w14:textId="77777777" w:rsidR="000B4B7C" w:rsidRPr="005E5051" w:rsidRDefault="000B4B7C" w:rsidP="005E5051">
      <w:pPr>
        <w:rPr>
          <w:color w:val="000000"/>
          <w:spacing w:val="3"/>
          <w:shd w:val="clear" w:color="auto" w:fill="FFFFFF"/>
        </w:rPr>
      </w:pPr>
      <w:r w:rsidRPr="005E5051">
        <w:rPr>
          <w:color w:val="000000"/>
          <w:spacing w:val="3"/>
          <w:shd w:val="clear" w:color="auto" w:fill="FFFFFF"/>
        </w:rPr>
        <w:t>Das neue Modell ermöglicht den Betroffenen</w:t>
      </w:r>
      <w:r w:rsidR="00463523">
        <w:rPr>
          <w:color w:val="000000"/>
          <w:spacing w:val="3"/>
          <w:shd w:val="clear" w:color="auto" w:fill="FFFFFF"/>
        </w:rPr>
        <w:t>,</w:t>
      </w:r>
      <w:r w:rsidRPr="005E5051">
        <w:rPr>
          <w:color w:val="000000"/>
          <w:spacing w:val="3"/>
          <w:shd w:val="clear" w:color="auto" w:fill="FFFFFF"/>
        </w:rPr>
        <w:t xml:space="preserve"> die Rückzahlung </w:t>
      </w:r>
      <w:r w:rsidR="00544556">
        <w:rPr>
          <w:color w:val="000000"/>
          <w:spacing w:val="3"/>
          <w:shd w:val="clear" w:color="auto" w:fill="FFFFFF"/>
        </w:rPr>
        <w:t>i</w:t>
      </w:r>
      <w:r w:rsidRPr="005E5051">
        <w:rPr>
          <w:color w:val="000000"/>
          <w:spacing w:val="3"/>
          <w:shd w:val="clear" w:color="auto" w:fill="FFFFFF"/>
        </w:rPr>
        <w:t xml:space="preserve">hrer Abgabenschuld in zwei Phasen innerhalb eines Zeitraums von insgesamt bis zu 36 Monaten zurück zu zahlen. </w:t>
      </w:r>
    </w:p>
    <w:p w14:paraId="14BC649B" w14:textId="77777777" w:rsidR="000B4B7C" w:rsidRPr="005E5051" w:rsidRDefault="000B4B7C" w:rsidP="005E5051">
      <w:pPr>
        <w:pStyle w:val="Listenabsatz"/>
        <w:numPr>
          <w:ilvl w:val="0"/>
          <w:numId w:val="16"/>
        </w:numPr>
        <w:rPr>
          <w:color w:val="000000"/>
          <w:spacing w:val="3"/>
          <w:shd w:val="clear" w:color="auto" w:fill="FFFFFF"/>
        </w:rPr>
      </w:pPr>
      <w:r w:rsidRPr="005E5051">
        <w:rPr>
          <w:color w:val="000000"/>
          <w:spacing w:val="3"/>
          <w:shd w:val="clear" w:color="auto" w:fill="FFFFFF"/>
        </w:rPr>
        <w:t>Phase 1 läuft längstens 15 Monate bis zum 30. September 2022</w:t>
      </w:r>
    </w:p>
    <w:p w14:paraId="1A6C4562" w14:textId="77777777" w:rsidR="000B4B7C" w:rsidRPr="005E5051" w:rsidRDefault="000B4B7C" w:rsidP="005E5051">
      <w:pPr>
        <w:pStyle w:val="Listenabsatz"/>
        <w:numPr>
          <w:ilvl w:val="0"/>
          <w:numId w:val="16"/>
        </w:numPr>
        <w:rPr>
          <w:color w:val="000000"/>
          <w:spacing w:val="3"/>
          <w:shd w:val="clear" w:color="auto" w:fill="FFFFFF"/>
        </w:rPr>
      </w:pPr>
      <w:r w:rsidRPr="005E5051">
        <w:rPr>
          <w:color w:val="000000"/>
          <w:spacing w:val="3"/>
          <w:shd w:val="clear" w:color="auto" w:fill="FFFFFF"/>
        </w:rPr>
        <w:t>Phase 2 läuft längstens weitere 21 Monate bis zum 30. Juni 2024</w:t>
      </w:r>
    </w:p>
    <w:p w14:paraId="46AE877C" w14:textId="77777777" w:rsidR="000B4B7C" w:rsidRPr="005E5051" w:rsidRDefault="000B4B7C" w:rsidP="005E5051">
      <w:r w:rsidRPr="005E5051">
        <w:t xml:space="preserve">Für die Rückzahlung </w:t>
      </w:r>
      <w:r w:rsidR="001A668B">
        <w:t>kann</w:t>
      </w:r>
      <w:r w:rsidR="00441958">
        <w:t xml:space="preserve"> </w:t>
      </w:r>
      <w:r w:rsidRPr="005E5051">
        <w:t xml:space="preserve">zwischen zwei Varianten </w:t>
      </w:r>
      <w:r w:rsidR="00441958">
        <w:t>gewählt werden</w:t>
      </w:r>
      <w:r w:rsidRPr="005E5051">
        <w:t xml:space="preserve">: </w:t>
      </w:r>
    </w:p>
    <w:p w14:paraId="30907371" w14:textId="77777777" w:rsidR="000B4B7C" w:rsidRPr="005E5051" w:rsidRDefault="000B4B7C" w:rsidP="005E5051">
      <w:r w:rsidRPr="005E5051">
        <w:t xml:space="preserve">Variante 1: </w:t>
      </w:r>
      <w:r w:rsidR="001A668B">
        <w:t>Der</w:t>
      </w:r>
      <w:r w:rsidRPr="005E5051">
        <w:t xml:space="preserve"> gesamte Rückstand</w:t>
      </w:r>
      <w:r w:rsidR="00441958">
        <w:t xml:space="preserve"> </w:t>
      </w:r>
      <w:r w:rsidR="00A933D0">
        <w:t>wird</w:t>
      </w:r>
      <w:r w:rsidR="00A933D0" w:rsidRPr="005E5051">
        <w:t xml:space="preserve"> </w:t>
      </w:r>
      <w:r w:rsidRPr="005E5051">
        <w:t xml:space="preserve">in der Phase 1 </w:t>
      </w:r>
      <w:r w:rsidR="00441958" w:rsidRPr="005E5051">
        <w:t xml:space="preserve">innerhalb von 15 Monaten </w:t>
      </w:r>
      <w:r w:rsidR="00441958">
        <w:t xml:space="preserve">und somit </w:t>
      </w:r>
      <w:r w:rsidRPr="005E5051">
        <w:t xml:space="preserve">bis spätestens 30. September 2022 </w:t>
      </w:r>
      <w:r w:rsidR="00441958">
        <w:t>entrichte</w:t>
      </w:r>
      <w:r w:rsidR="00A933D0">
        <w:t>t</w:t>
      </w:r>
      <w:r w:rsidRPr="005E5051">
        <w:t xml:space="preserve">. </w:t>
      </w:r>
    </w:p>
    <w:p w14:paraId="30A99643" w14:textId="77777777" w:rsidR="000B4B7C" w:rsidRPr="005E5051" w:rsidRDefault="000B4B7C" w:rsidP="005E5051">
      <w:r w:rsidRPr="005E5051">
        <w:t xml:space="preserve">Variante 2: </w:t>
      </w:r>
      <w:r w:rsidR="001A668B">
        <w:t>Der</w:t>
      </w:r>
      <w:r w:rsidRPr="005E5051">
        <w:t xml:space="preserve"> gesamte Rückstand </w:t>
      </w:r>
      <w:r w:rsidR="001A668B">
        <w:t xml:space="preserve">wird </w:t>
      </w:r>
      <w:r w:rsidRPr="005E5051">
        <w:t xml:space="preserve">über Phase 1 und 2 </w:t>
      </w:r>
      <w:r w:rsidR="00A933D0" w:rsidRPr="005E5051">
        <w:t>verteilt</w:t>
      </w:r>
      <w:r w:rsidR="00A933D0">
        <w:t xml:space="preserve"> </w:t>
      </w:r>
      <w:r w:rsidR="001A668B">
        <w:t xml:space="preserve">und ist daher </w:t>
      </w:r>
      <w:r w:rsidRPr="005E5051">
        <w:t>in l</w:t>
      </w:r>
      <w:r w:rsidR="005E5051">
        <w:t>ängstens 36 Monaten</w:t>
      </w:r>
      <w:r w:rsidR="001A668B">
        <w:t xml:space="preserve"> zu</w:t>
      </w:r>
      <w:r w:rsidR="005E5051">
        <w:t xml:space="preserve"> entrichten. </w:t>
      </w:r>
      <w:r w:rsidRPr="005E5051">
        <w:t xml:space="preserve">In diesem Fall </w:t>
      </w:r>
      <w:r w:rsidR="001A668B">
        <w:t>muss</w:t>
      </w:r>
      <w:r w:rsidRPr="005E5051">
        <w:t xml:space="preserve"> zunächst die Rückzahlung </w:t>
      </w:r>
      <w:r w:rsidR="001A668B">
        <w:t>des</w:t>
      </w:r>
      <w:r w:rsidR="001A668B" w:rsidRPr="005E5051">
        <w:t xml:space="preserve"> </w:t>
      </w:r>
      <w:r w:rsidRPr="005E5051">
        <w:t>gesamten Rückstandes in der Phase 1 beantrag</w:t>
      </w:r>
      <w:r w:rsidR="001A668B">
        <w:t>t werden</w:t>
      </w:r>
      <w:r w:rsidRPr="005E5051">
        <w:t xml:space="preserve">, genau wie bei Variante 1. Der Unterschied ist: Am Ende der Phase 1 muss aber nicht der gesamte Rückstand entrichtet </w:t>
      </w:r>
      <w:r w:rsidRPr="005E5051">
        <w:lastRenderedPageBreak/>
        <w:t>sein, sondern zumindest 40 %</w:t>
      </w:r>
      <w:r w:rsidR="00A933D0">
        <w:t xml:space="preserve"> des COVID-19-bedingten Abgabenrückstands</w:t>
      </w:r>
      <w:r w:rsidRPr="005E5051">
        <w:t xml:space="preserve">. Jener Rückstandsbetrag, der erst in Phase 2 abgetragen werden soll, ist im Zahlungsplan zusätzlich zur 15. Rate ausgewiesen. Bis Ende August 2022 </w:t>
      </w:r>
      <w:r w:rsidR="001A668B">
        <w:t>kann dann</w:t>
      </w:r>
      <w:r w:rsidRPr="005E5051">
        <w:t xml:space="preserve"> die Rückzahlung des restlichen Rückstandes in Phase 2 beantrag</w:t>
      </w:r>
      <w:r w:rsidR="001A668B">
        <w:t>t werden</w:t>
      </w:r>
      <w:r w:rsidRPr="005E5051">
        <w:t>. Die Rückzahlung dieses Restbetrages erfolgt bis zum 30. Juni 2024.</w:t>
      </w:r>
    </w:p>
    <w:p w14:paraId="74F64481" w14:textId="77777777" w:rsidR="005E5051" w:rsidRPr="005E5051" w:rsidRDefault="005E5051" w:rsidP="005E5051">
      <w:pPr>
        <w:rPr>
          <w:color w:val="000000"/>
          <w:spacing w:val="3"/>
        </w:rPr>
      </w:pPr>
      <w:r w:rsidRPr="005E5051">
        <w:rPr>
          <w:rStyle w:val="Fett"/>
          <w:rFonts w:cstheme="minorHAnsi"/>
          <w:color w:val="000000"/>
          <w:spacing w:val="3"/>
        </w:rPr>
        <w:t>„Safety-Car“-Phase</w:t>
      </w:r>
    </w:p>
    <w:p w14:paraId="26AF0399" w14:textId="77777777" w:rsidR="005E5051" w:rsidRDefault="005E5051" w:rsidP="005E5051">
      <w:pPr>
        <w:rPr>
          <w:color w:val="000000"/>
          <w:spacing w:val="3"/>
        </w:rPr>
      </w:pPr>
      <w:r w:rsidRPr="005E5051">
        <w:rPr>
          <w:color w:val="000000"/>
          <w:spacing w:val="3"/>
        </w:rPr>
        <w:t xml:space="preserve">Die so genannte „Safety-Car“-Phase bietet zusätzlich die Möglichkeit, in den ersten drei Monaten einen Minimal-Betrag zu zahlen, falls es die persönliche Liquiditätssituation erfordert. Konkret kann die jeweilige Rate für Juli, August und September mit 1 bzw. auf 0,5 Prozent des </w:t>
      </w:r>
      <w:r w:rsidR="00A933D0">
        <w:rPr>
          <w:color w:val="000000"/>
          <w:spacing w:val="3"/>
        </w:rPr>
        <w:t>COVID-19-bedingten Abgabenrückstands</w:t>
      </w:r>
      <w:r w:rsidR="00A933D0" w:rsidRPr="005E5051">
        <w:rPr>
          <w:color w:val="000000"/>
          <w:spacing w:val="3"/>
        </w:rPr>
        <w:t xml:space="preserve"> </w:t>
      </w:r>
      <w:r w:rsidRPr="005E5051">
        <w:rPr>
          <w:color w:val="000000"/>
          <w:spacing w:val="3"/>
        </w:rPr>
        <w:t>angesetzt werden.</w:t>
      </w:r>
    </w:p>
    <w:p w14:paraId="2329CC71" w14:textId="77777777" w:rsidR="006D7FF8" w:rsidRDefault="006D7FF8" w:rsidP="006D7FF8">
      <w:pPr>
        <w:rPr>
          <w:b/>
          <w:color w:val="000000"/>
          <w:spacing w:val="3"/>
          <w:shd w:val="clear" w:color="auto" w:fill="FFFFFF"/>
        </w:rPr>
      </w:pPr>
      <w:r w:rsidRPr="00504141">
        <w:rPr>
          <w:b/>
          <w:color w:val="000000"/>
          <w:spacing w:val="3"/>
          <w:shd w:val="clear" w:color="auto" w:fill="FFFFFF"/>
        </w:rPr>
        <w:t>BMF-Ratenzahlungsrechner</w:t>
      </w:r>
      <w:r w:rsidR="008520DA">
        <w:rPr>
          <w:b/>
          <w:color w:val="000000"/>
          <w:spacing w:val="3"/>
          <w:shd w:val="clear" w:color="auto" w:fill="FFFFFF"/>
        </w:rPr>
        <w:t xml:space="preserve"> hilft beim Berechnen Ihrer Raten</w:t>
      </w:r>
    </w:p>
    <w:p w14:paraId="1594C5F3" w14:textId="21A3F570" w:rsidR="006D7FF8" w:rsidRDefault="006D7FF8" w:rsidP="006D7FF8">
      <w:pPr>
        <w:contextualSpacing/>
      </w:pPr>
      <w:r>
        <w:t xml:space="preserve">Um die optimalen Raten </w:t>
      </w:r>
      <w:r w:rsidR="008520DA">
        <w:t xml:space="preserve">für die beiden möglichen Rückzahlungsvarianten </w:t>
      </w:r>
      <w:r>
        <w:t xml:space="preserve">bereits vorab auszurechnen, hilft der neue Ratenzahlungsrechner des Finanzministeriums mit nur wenigen Klicks. Unter </w:t>
      </w:r>
      <w:hyperlink r:id="rId10" w:history="1">
        <w:r w:rsidR="008520DA" w:rsidRPr="00F10E3B">
          <w:rPr>
            <w:rStyle w:val="Hyperlink"/>
            <w:b/>
          </w:rPr>
          <w:t>bmf.gv.at/</w:t>
        </w:r>
        <w:proofErr w:type="spellStart"/>
        <w:r w:rsidR="008520DA" w:rsidRPr="00F10E3B">
          <w:rPr>
            <w:rStyle w:val="Hyperlink"/>
            <w:b/>
          </w:rPr>
          <w:t>ratenzahlung</w:t>
        </w:r>
        <w:proofErr w:type="spellEnd"/>
      </w:hyperlink>
      <w:r>
        <w:t xml:space="preserve"> kann dieser </w:t>
      </w:r>
      <w:r w:rsidR="002D70C1">
        <w:t xml:space="preserve">ganz bequem vom eignen Computer </w:t>
      </w:r>
      <w:r w:rsidR="003C11ED">
        <w:t xml:space="preserve">aus </w:t>
      </w:r>
      <w:r>
        <w:t>aufgerufen</w:t>
      </w:r>
      <w:r w:rsidR="00724ACE">
        <w:t xml:space="preserve"> werden und benötig nur wenige Schritte, um </w:t>
      </w:r>
      <w:r w:rsidR="002D70C1">
        <w:t>einen</w:t>
      </w:r>
      <w:r w:rsidR="00724ACE">
        <w:t xml:space="preserve"> individuelle</w:t>
      </w:r>
      <w:r w:rsidR="002D70C1">
        <w:t>n</w:t>
      </w:r>
      <w:r w:rsidR="00724ACE">
        <w:t xml:space="preserve"> Ratenzahlung</w:t>
      </w:r>
      <w:r w:rsidR="002D70C1">
        <w:t>splan</w:t>
      </w:r>
      <w:r w:rsidR="00724ACE">
        <w:t xml:space="preserve"> zu </w:t>
      </w:r>
      <w:r w:rsidR="002D70C1">
        <w:t>erstellen</w:t>
      </w:r>
      <w:r w:rsidR="00724ACE">
        <w:t>.</w:t>
      </w:r>
    </w:p>
    <w:p w14:paraId="077AA5EA" w14:textId="77777777" w:rsidR="006D7FF8" w:rsidRDefault="003C11ED" w:rsidP="00724ACE">
      <w:pPr>
        <w:contextualSpacing/>
      </w:pPr>
      <w:r>
        <w:t>Dazu muss l</w:t>
      </w:r>
      <w:r w:rsidR="00724ACE">
        <w:t xml:space="preserve">ediglich </w:t>
      </w:r>
      <w:r w:rsidR="006D7FF8" w:rsidRPr="00504141">
        <w:rPr>
          <w:spacing w:val="3"/>
          <w:shd w:val="clear" w:color="auto" w:fill="FFFFFF"/>
        </w:rPr>
        <w:t xml:space="preserve">der </w:t>
      </w:r>
      <w:r w:rsidR="00724ACE">
        <w:rPr>
          <w:color w:val="000000"/>
          <w:spacing w:val="3"/>
        </w:rPr>
        <w:t>COVID-19-bedingte Abgabenrückstand</w:t>
      </w:r>
      <w:r w:rsidR="00724ACE" w:rsidRPr="005E5051">
        <w:rPr>
          <w:color w:val="000000"/>
          <w:spacing w:val="3"/>
        </w:rPr>
        <w:t xml:space="preserve"> </w:t>
      </w:r>
      <w:r w:rsidR="006D7FF8" w:rsidRPr="00504141">
        <w:rPr>
          <w:shd w:val="clear" w:color="auto" w:fill="FFFFFF"/>
        </w:rPr>
        <w:t>in das entsprechende</w:t>
      </w:r>
      <w:r w:rsidR="006D7FF8">
        <w:rPr>
          <w:shd w:val="clear" w:color="auto" w:fill="FFFFFF"/>
        </w:rPr>
        <w:t xml:space="preserve"> Feld</w:t>
      </w:r>
      <w:r w:rsidR="006D7FF8" w:rsidRPr="00504141">
        <w:rPr>
          <w:shd w:val="clear" w:color="auto" w:fill="FFFFFF"/>
        </w:rPr>
        <w:t xml:space="preserve"> </w:t>
      </w:r>
      <w:r>
        <w:rPr>
          <w:shd w:val="clear" w:color="auto" w:fill="FFFFFF"/>
        </w:rPr>
        <w:t>eingetragen werden</w:t>
      </w:r>
      <w:r w:rsidR="002D70C1">
        <w:rPr>
          <w:shd w:val="clear" w:color="auto" w:fill="FFFFFF"/>
        </w:rPr>
        <w:t>. Zusätzlich kann mittels Klick auf</w:t>
      </w:r>
      <w:r w:rsidR="002D70C1" w:rsidRPr="002D70C1">
        <w:t xml:space="preserve"> </w:t>
      </w:r>
      <w:r w:rsidR="002D70C1">
        <w:t>„JA“</w:t>
      </w:r>
      <w:r w:rsidR="006D7FF8">
        <w:rPr>
          <w:shd w:val="clear" w:color="auto" w:fill="FFFFFF"/>
        </w:rPr>
        <w:t xml:space="preserve"> </w:t>
      </w:r>
      <w:r w:rsidR="002D70C1">
        <w:rPr>
          <w:shd w:val="clear" w:color="auto" w:fill="FFFFFF"/>
        </w:rPr>
        <w:t>d</w:t>
      </w:r>
      <w:r w:rsidR="006D7FF8">
        <w:rPr>
          <w:shd w:val="clear" w:color="auto" w:fill="FFFFFF"/>
        </w:rPr>
        <w:t xml:space="preserve">ie sogenannte „Safety-Car-Phase“ in Anspruch </w:t>
      </w:r>
      <w:r w:rsidR="002D70C1">
        <w:rPr>
          <w:shd w:val="clear" w:color="auto" w:fill="FFFFFF"/>
        </w:rPr>
        <w:t>genommen werden</w:t>
      </w:r>
      <w:r w:rsidR="006D7FF8">
        <w:t>. Klickt man bei „Besondere Liquiditätsprobleme“ ebenfalls auf „JA“, so werden lediglich 0,5 Prozent des Gesamtrückstandsbetrages für die ersten drei Monatsraten berechnet.</w:t>
      </w:r>
    </w:p>
    <w:p w14:paraId="073BC30D" w14:textId="77777777" w:rsidR="005619F6" w:rsidRDefault="005619F6" w:rsidP="005E5051">
      <w:pPr>
        <w:rPr>
          <w:b/>
        </w:rPr>
      </w:pPr>
    </w:p>
    <w:p w14:paraId="1AB67050" w14:textId="77777777" w:rsidR="0011188D" w:rsidRPr="00F80B96" w:rsidRDefault="005E5051" w:rsidP="005E5051">
      <w:pPr>
        <w:rPr>
          <w:b/>
        </w:rPr>
      </w:pPr>
      <w:r w:rsidRPr="00F80B96">
        <w:rPr>
          <w:b/>
        </w:rPr>
        <w:t>Wie beantrage ich das COVID-19-Ratenzahlungsmodell inklusive „Safety-Car“-Phase?</w:t>
      </w:r>
    </w:p>
    <w:p w14:paraId="63FF7571" w14:textId="77777777" w:rsidR="005E5051" w:rsidRDefault="005E5051" w:rsidP="005E5051">
      <w:r w:rsidRPr="005E5051">
        <w:t xml:space="preserve">Von 10. Juni 2021 bis zum 30. Juni 2021 </w:t>
      </w:r>
      <w:r w:rsidR="001A668B">
        <w:t>kann</w:t>
      </w:r>
      <w:r w:rsidRPr="005E5051">
        <w:t xml:space="preserve"> ein Antrag über </w:t>
      </w:r>
      <w:proofErr w:type="spellStart"/>
      <w:r w:rsidRPr="005E5051">
        <w:t>FinanzOnline</w:t>
      </w:r>
      <w:proofErr w:type="spellEnd"/>
      <w:r w:rsidRPr="005E5051">
        <w:t xml:space="preserve"> auf das COVID-19-Ratenzahlungsmodell inklusive „Safety-Car“-Phase </w:t>
      </w:r>
      <w:r w:rsidR="001A668B">
        <w:t>ge</w:t>
      </w:r>
      <w:r w:rsidRPr="005E5051">
        <w:t>stell</w:t>
      </w:r>
      <w:r w:rsidR="001A668B">
        <w:t>t werden</w:t>
      </w:r>
      <w:r w:rsidRPr="005E5051">
        <w:t xml:space="preserve">. Sollte </w:t>
      </w:r>
      <w:r w:rsidR="001A668B">
        <w:t>das</w:t>
      </w:r>
      <w:r w:rsidRPr="005E5051">
        <w:t xml:space="preserve"> nicht möglich sein, </w:t>
      </w:r>
      <w:r w:rsidR="001A668B">
        <w:t>kann der</w:t>
      </w:r>
      <w:r w:rsidRPr="005E5051">
        <w:t xml:space="preserve"> Antrag auf Ratenzahlung auch form</w:t>
      </w:r>
      <w:r>
        <w:t>los auf dem Postweg ein</w:t>
      </w:r>
      <w:r w:rsidR="001A668B">
        <w:t>gebracht werden.</w:t>
      </w:r>
    </w:p>
    <w:p w14:paraId="5A495BB9" w14:textId="3BEA6F3E" w:rsidR="000E0641" w:rsidRDefault="005E5051" w:rsidP="005E5051">
      <w:r w:rsidRPr="005E5051">
        <w:t xml:space="preserve">Alle Informationen rund um </w:t>
      </w:r>
      <w:r w:rsidR="00544556">
        <w:t>dieses Modell</w:t>
      </w:r>
      <w:r w:rsidR="00544556" w:rsidRPr="005E5051">
        <w:t xml:space="preserve"> </w:t>
      </w:r>
      <w:r w:rsidR="008520DA">
        <w:t xml:space="preserve">sowie den </w:t>
      </w:r>
      <w:r w:rsidR="00195546">
        <w:t xml:space="preserve">neuen </w:t>
      </w:r>
      <w:r w:rsidR="008520DA">
        <w:t>BMF</w:t>
      </w:r>
      <w:r w:rsidR="00195546">
        <w:t>-</w:t>
      </w:r>
      <w:r w:rsidR="008520DA">
        <w:t xml:space="preserve">Ratenzahlungsrechner </w:t>
      </w:r>
      <w:r w:rsidRPr="005E5051">
        <w:t>finden Sie a</w:t>
      </w:r>
      <w:r w:rsidR="000E0641">
        <w:t xml:space="preserve">uch auf </w:t>
      </w:r>
      <w:hyperlink r:id="rId11" w:history="1">
        <w:r w:rsidR="000E0641" w:rsidRPr="00F10E3B">
          <w:rPr>
            <w:rStyle w:val="Hyperlink"/>
          </w:rPr>
          <w:t>bmf.gv.at/</w:t>
        </w:r>
        <w:proofErr w:type="spellStart"/>
        <w:r w:rsidR="000E0641" w:rsidRPr="00F10E3B">
          <w:rPr>
            <w:rStyle w:val="Hyperlink"/>
          </w:rPr>
          <w:t>ratenzahlung</w:t>
        </w:r>
        <w:proofErr w:type="spellEnd"/>
      </w:hyperlink>
      <w:r w:rsidR="000E0641">
        <w:t>.</w:t>
      </w:r>
    </w:p>
    <w:p w14:paraId="4B50A2B8" w14:textId="77777777" w:rsidR="005E5051" w:rsidRDefault="005E5051" w:rsidP="005E5051">
      <w:r w:rsidRPr="005E5051">
        <w:t>Für weitere Fragen stehen wir Ihnen auch unter der Hotline-Telefonnummer 050 233 770 von Montag bis Donnerstag von 7.30 bis 15.30 Uhr und am Freitag von 7.30 bis 12 Uhr zur Verfügung.</w:t>
      </w:r>
    </w:p>
    <w:p w14:paraId="63FAACBD" w14:textId="7F57EF65" w:rsidR="00F10E3B" w:rsidRPr="00F10E3B" w:rsidRDefault="000E0641" w:rsidP="000E0641">
      <w:pPr>
        <w:rPr>
          <w:b/>
          <w:bCs/>
          <w:u w:val="single"/>
        </w:rPr>
      </w:pPr>
      <w:r w:rsidRPr="00F10E3B">
        <w:rPr>
          <w:b/>
          <w:bCs/>
          <w:u w:val="single"/>
        </w:rPr>
        <w:lastRenderedPageBreak/>
        <w:t>Links:</w:t>
      </w:r>
    </w:p>
    <w:p w14:paraId="22C1C965" w14:textId="77777777" w:rsidR="00F10E3B" w:rsidRDefault="00F10E3B" w:rsidP="00F10E3B">
      <w:pPr>
        <w:contextualSpacing/>
      </w:pPr>
      <w:r w:rsidRPr="000660E4">
        <w:rPr>
          <w:b/>
          <w:bCs/>
        </w:rPr>
        <w:t>Mehr Informationen:</w:t>
      </w:r>
      <w:r>
        <w:t xml:space="preserve"> </w:t>
      </w:r>
      <w:r w:rsidRPr="005E5051">
        <w:t>bmf.gv.at/</w:t>
      </w:r>
      <w:proofErr w:type="spellStart"/>
      <w:r w:rsidRPr="005E5051">
        <w:t>ratenzahlung</w:t>
      </w:r>
      <w:proofErr w:type="spellEnd"/>
    </w:p>
    <w:p w14:paraId="70C28F4D" w14:textId="77777777" w:rsidR="00F10E3B" w:rsidRDefault="00F10E3B" w:rsidP="00F10E3B">
      <w:pPr>
        <w:contextualSpacing/>
      </w:pPr>
      <w:proofErr w:type="spellStart"/>
      <w:r w:rsidRPr="000660E4">
        <w:rPr>
          <w:rFonts w:cstheme="minorHAnsi"/>
          <w:b/>
          <w:bCs/>
        </w:rPr>
        <w:t>FinanzOnline</w:t>
      </w:r>
      <w:proofErr w:type="spellEnd"/>
      <w:r>
        <w:rPr>
          <w:rFonts w:cstheme="minorHAnsi"/>
        </w:rPr>
        <w:t xml:space="preserve">: </w:t>
      </w:r>
      <w:r>
        <w:t>finanzonline.bmf.gv.at</w:t>
      </w:r>
    </w:p>
    <w:p w14:paraId="0AEC97D0" w14:textId="77777777" w:rsidR="000E0641" w:rsidRDefault="000E0641" w:rsidP="000E0641">
      <w:pPr>
        <w:contextualSpacing/>
      </w:pPr>
    </w:p>
    <w:p w14:paraId="66500F0B" w14:textId="77777777" w:rsidR="001834DC" w:rsidRDefault="001834DC" w:rsidP="000E0641">
      <w:pPr>
        <w:contextualSpacing/>
      </w:pPr>
    </w:p>
    <w:p w14:paraId="285E198A" w14:textId="77777777" w:rsidR="001834DC" w:rsidRDefault="001834DC" w:rsidP="000E0641">
      <w:pPr>
        <w:contextualSpacing/>
      </w:pPr>
      <w:r>
        <w:rPr>
          <w:noProof/>
          <w:lang w:val="de-AT" w:eastAsia="de-AT"/>
        </w:rPr>
        <w:drawing>
          <wp:inline distT="0" distB="0" distL="0" distR="0" wp14:anchorId="6470C590" wp14:editId="55580765">
            <wp:extent cx="2743200" cy="20025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Ratenzahlungsrechn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002536"/>
                    </a:xfrm>
                    <a:prstGeom prst="rect">
                      <a:avLst/>
                    </a:prstGeom>
                  </pic:spPr>
                </pic:pic>
              </a:graphicData>
            </a:graphic>
          </wp:inline>
        </w:drawing>
      </w:r>
    </w:p>
    <w:p w14:paraId="3D067A95" w14:textId="77777777" w:rsidR="001834DC" w:rsidRPr="000631F1" w:rsidRDefault="001834DC" w:rsidP="001834DC">
      <w:pPr>
        <w:autoSpaceDE w:val="0"/>
        <w:autoSpaceDN w:val="0"/>
        <w:adjustRightInd w:val="0"/>
        <w:spacing w:after="0"/>
      </w:pPr>
      <w:r>
        <w:t>Foto: ©BMF/</w:t>
      </w:r>
      <w:proofErr w:type="spellStart"/>
      <w:r>
        <w:t>AdobeStock</w:t>
      </w:r>
      <w:proofErr w:type="spellEnd"/>
    </w:p>
    <w:p w14:paraId="3C99697D" w14:textId="77777777" w:rsidR="001834DC" w:rsidRPr="005E5051" w:rsidRDefault="001834DC" w:rsidP="000E0641">
      <w:pPr>
        <w:contextualSpacing/>
      </w:pPr>
    </w:p>
    <w:sectPr w:rsidR="001834DC" w:rsidRPr="005E5051" w:rsidSect="001D4D7C">
      <w:type w:val="continuous"/>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8FD1" w14:textId="77777777" w:rsidR="00500878" w:rsidRDefault="00500878">
      <w:pPr>
        <w:spacing w:after="0" w:line="240" w:lineRule="auto"/>
      </w:pPr>
      <w:r>
        <w:separator/>
      </w:r>
    </w:p>
  </w:endnote>
  <w:endnote w:type="continuationSeparator" w:id="0">
    <w:p w14:paraId="15217239" w14:textId="77777777" w:rsidR="00500878" w:rsidRDefault="005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7E9E" w14:textId="77777777" w:rsidR="00500878" w:rsidRDefault="00500878">
      <w:pPr>
        <w:spacing w:after="0" w:line="240" w:lineRule="auto"/>
      </w:pPr>
      <w:r>
        <w:separator/>
      </w:r>
    </w:p>
  </w:footnote>
  <w:footnote w:type="continuationSeparator" w:id="0">
    <w:p w14:paraId="4C2B25AA" w14:textId="77777777" w:rsidR="00500878" w:rsidRDefault="005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3D16049E"/>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5E0EBE7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952A0C"/>
    <w:multiLevelType w:val="hybridMultilevel"/>
    <w:tmpl w:val="CDB65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3C1B1FA6"/>
    <w:multiLevelType w:val="hybridMultilevel"/>
    <w:tmpl w:val="7D7A3F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1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2"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3" w15:restartNumberingAfterBreak="0">
    <w:nsid w:val="7EC810F4"/>
    <w:multiLevelType w:val="multilevel"/>
    <w:tmpl w:val="957A0DB6"/>
    <w:numStyleLink w:val="ATNummerierteListe"/>
  </w:abstractNum>
  <w:num w:numId="1">
    <w:abstractNumId w:val="12"/>
  </w:num>
  <w:num w:numId="2">
    <w:abstractNumId w:val="3"/>
  </w:num>
  <w:num w:numId="3">
    <w:abstractNumId w:val="10"/>
  </w:num>
  <w:num w:numId="4">
    <w:abstractNumId w:val="7"/>
  </w:num>
  <w:num w:numId="5">
    <w:abstractNumId w:val="1"/>
  </w:num>
  <w:num w:numId="6">
    <w:abstractNumId w:val="2"/>
  </w:num>
  <w:num w:numId="7">
    <w:abstractNumId w:val="1"/>
  </w:num>
  <w:num w:numId="8">
    <w:abstractNumId w:val="9"/>
  </w:num>
  <w:num w:numId="9">
    <w:abstractNumId w:val="11"/>
  </w:num>
  <w:num w:numId="10">
    <w:abstractNumId w:val="0"/>
  </w:num>
  <w:num w:numId="11">
    <w:abstractNumId w:val="3"/>
  </w:num>
  <w:num w:numId="12">
    <w:abstractNumId w:val="13"/>
  </w:num>
  <w:num w:numId="13">
    <w:abstractNumId w:val="5"/>
  </w:num>
  <w:num w:numId="14">
    <w:abstractNumId w:val="4"/>
  </w:num>
  <w:num w:numId="15">
    <w:abstractNumId w:val="8"/>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mailMerge>
    <w:mainDocumentType w:val="formLetters"/>
    <w:linkToQuery/>
    <w:dataType w:val="textFile"/>
    <w:connectString w:val=""/>
    <w:query w:val="SELECT * FROM C:\Users\vosedi\AppData\Local\Temp\Fabasoft\Data\Datasource_COO.3000.101.23.5508696.doc"/>
  </w:mailMerge>
  <w:styleLockQFSet/>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8D"/>
    <w:rsid w:val="00000D66"/>
    <w:rsid w:val="0000588B"/>
    <w:rsid w:val="0000604D"/>
    <w:rsid w:val="00012163"/>
    <w:rsid w:val="000121D2"/>
    <w:rsid w:val="00012E9C"/>
    <w:rsid w:val="000151FD"/>
    <w:rsid w:val="000170E5"/>
    <w:rsid w:val="00026187"/>
    <w:rsid w:val="000265B0"/>
    <w:rsid w:val="00026B23"/>
    <w:rsid w:val="00027D72"/>
    <w:rsid w:val="000545D8"/>
    <w:rsid w:val="000560D3"/>
    <w:rsid w:val="00057F0B"/>
    <w:rsid w:val="00065D92"/>
    <w:rsid w:val="00082363"/>
    <w:rsid w:val="00093EE9"/>
    <w:rsid w:val="000B4B7C"/>
    <w:rsid w:val="000B790A"/>
    <w:rsid w:val="000B7E84"/>
    <w:rsid w:val="000D0476"/>
    <w:rsid w:val="000D35A2"/>
    <w:rsid w:val="000D5488"/>
    <w:rsid w:val="000E0641"/>
    <w:rsid w:val="000F16DD"/>
    <w:rsid w:val="000F1DC8"/>
    <w:rsid w:val="000F36F6"/>
    <w:rsid w:val="000F3AFB"/>
    <w:rsid w:val="000F4620"/>
    <w:rsid w:val="000F61EE"/>
    <w:rsid w:val="00104BB0"/>
    <w:rsid w:val="0011172A"/>
    <w:rsid w:val="0011188D"/>
    <w:rsid w:val="00117299"/>
    <w:rsid w:val="00125D58"/>
    <w:rsid w:val="001324CC"/>
    <w:rsid w:val="00133039"/>
    <w:rsid w:val="00133BFA"/>
    <w:rsid w:val="001415B7"/>
    <w:rsid w:val="00142D13"/>
    <w:rsid w:val="001618EC"/>
    <w:rsid w:val="00170ABD"/>
    <w:rsid w:val="0017245E"/>
    <w:rsid w:val="00174099"/>
    <w:rsid w:val="001810F2"/>
    <w:rsid w:val="001834DC"/>
    <w:rsid w:val="00195546"/>
    <w:rsid w:val="00196AEC"/>
    <w:rsid w:val="001A059C"/>
    <w:rsid w:val="001A0963"/>
    <w:rsid w:val="001A1E0F"/>
    <w:rsid w:val="001A2E32"/>
    <w:rsid w:val="001A668B"/>
    <w:rsid w:val="001A7F6A"/>
    <w:rsid w:val="001B065A"/>
    <w:rsid w:val="001B0989"/>
    <w:rsid w:val="001B478A"/>
    <w:rsid w:val="001C54D6"/>
    <w:rsid w:val="001D0C7D"/>
    <w:rsid w:val="001D29BD"/>
    <w:rsid w:val="001D4D7C"/>
    <w:rsid w:val="001D77B6"/>
    <w:rsid w:val="001E1434"/>
    <w:rsid w:val="001F2989"/>
    <w:rsid w:val="001F615E"/>
    <w:rsid w:val="001F64DC"/>
    <w:rsid w:val="001F6B64"/>
    <w:rsid w:val="002067BE"/>
    <w:rsid w:val="002073B6"/>
    <w:rsid w:val="00210601"/>
    <w:rsid w:val="002125AB"/>
    <w:rsid w:val="00213694"/>
    <w:rsid w:val="00222BA0"/>
    <w:rsid w:val="00223FCE"/>
    <w:rsid w:val="00234090"/>
    <w:rsid w:val="002400FC"/>
    <w:rsid w:val="00240305"/>
    <w:rsid w:val="002508A6"/>
    <w:rsid w:val="00256FD3"/>
    <w:rsid w:val="00266DFD"/>
    <w:rsid w:val="00271811"/>
    <w:rsid w:val="00271DF0"/>
    <w:rsid w:val="00274340"/>
    <w:rsid w:val="002747DF"/>
    <w:rsid w:val="00277C98"/>
    <w:rsid w:val="002814E0"/>
    <w:rsid w:val="00282C37"/>
    <w:rsid w:val="00290F64"/>
    <w:rsid w:val="00296AA0"/>
    <w:rsid w:val="002B3AFF"/>
    <w:rsid w:val="002B56E9"/>
    <w:rsid w:val="002B66BD"/>
    <w:rsid w:val="002D25D9"/>
    <w:rsid w:val="002D68BF"/>
    <w:rsid w:val="002D70C1"/>
    <w:rsid w:val="002E6967"/>
    <w:rsid w:val="002E7389"/>
    <w:rsid w:val="002E7E47"/>
    <w:rsid w:val="00301C6F"/>
    <w:rsid w:val="00330A07"/>
    <w:rsid w:val="00332581"/>
    <w:rsid w:val="0033569B"/>
    <w:rsid w:val="00345AB9"/>
    <w:rsid w:val="00347256"/>
    <w:rsid w:val="0035374F"/>
    <w:rsid w:val="00354E81"/>
    <w:rsid w:val="00356393"/>
    <w:rsid w:val="0036309F"/>
    <w:rsid w:val="00364F9F"/>
    <w:rsid w:val="003654D1"/>
    <w:rsid w:val="00371B6B"/>
    <w:rsid w:val="003735C6"/>
    <w:rsid w:val="00373B55"/>
    <w:rsid w:val="0038210E"/>
    <w:rsid w:val="00384C0E"/>
    <w:rsid w:val="00387DC9"/>
    <w:rsid w:val="00390167"/>
    <w:rsid w:val="003927BF"/>
    <w:rsid w:val="003A18FA"/>
    <w:rsid w:val="003B07AA"/>
    <w:rsid w:val="003B0DDE"/>
    <w:rsid w:val="003B2721"/>
    <w:rsid w:val="003C11ED"/>
    <w:rsid w:val="003C23B4"/>
    <w:rsid w:val="003C2EE3"/>
    <w:rsid w:val="003C388E"/>
    <w:rsid w:val="003D5967"/>
    <w:rsid w:val="003D7191"/>
    <w:rsid w:val="003D75ED"/>
    <w:rsid w:val="003E375F"/>
    <w:rsid w:val="003E391A"/>
    <w:rsid w:val="003E3DC0"/>
    <w:rsid w:val="003E63E1"/>
    <w:rsid w:val="003E69F5"/>
    <w:rsid w:val="003E71F3"/>
    <w:rsid w:val="003F175E"/>
    <w:rsid w:val="003F3394"/>
    <w:rsid w:val="003F7A21"/>
    <w:rsid w:val="003F7C56"/>
    <w:rsid w:val="00400A03"/>
    <w:rsid w:val="00400D1B"/>
    <w:rsid w:val="004045F5"/>
    <w:rsid w:val="00412AAC"/>
    <w:rsid w:val="00417328"/>
    <w:rsid w:val="004175B6"/>
    <w:rsid w:val="004207CA"/>
    <w:rsid w:val="00421E8E"/>
    <w:rsid w:val="00423944"/>
    <w:rsid w:val="00425A8B"/>
    <w:rsid w:val="004262C5"/>
    <w:rsid w:val="00426D48"/>
    <w:rsid w:val="0043665D"/>
    <w:rsid w:val="00441958"/>
    <w:rsid w:val="00444E70"/>
    <w:rsid w:val="00446742"/>
    <w:rsid w:val="00451BD5"/>
    <w:rsid w:val="00451F48"/>
    <w:rsid w:val="00453779"/>
    <w:rsid w:val="00462CF5"/>
    <w:rsid w:val="00463523"/>
    <w:rsid w:val="00464EF8"/>
    <w:rsid w:val="00466A88"/>
    <w:rsid w:val="004746C1"/>
    <w:rsid w:val="00474A5E"/>
    <w:rsid w:val="004761AB"/>
    <w:rsid w:val="00493C86"/>
    <w:rsid w:val="004A41FD"/>
    <w:rsid w:val="004B5DF0"/>
    <w:rsid w:val="004C265F"/>
    <w:rsid w:val="004D18E4"/>
    <w:rsid w:val="004D1FC9"/>
    <w:rsid w:val="004E01F9"/>
    <w:rsid w:val="004F184D"/>
    <w:rsid w:val="004F483A"/>
    <w:rsid w:val="004F5981"/>
    <w:rsid w:val="004F59DF"/>
    <w:rsid w:val="004F5B13"/>
    <w:rsid w:val="004F6111"/>
    <w:rsid w:val="004F6547"/>
    <w:rsid w:val="005004EA"/>
    <w:rsid w:val="00500878"/>
    <w:rsid w:val="00504141"/>
    <w:rsid w:val="00507579"/>
    <w:rsid w:val="00511B9D"/>
    <w:rsid w:val="005250FE"/>
    <w:rsid w:val="00525B28"/>
    <w:rsid w:val="00526183"/>
    <w:rsid w:val="00527049"/>
    <w:rsid w:val="00532B97"/>
    <w:rsid w:val="00532C0D"/>
    <w:rsid w:val="00532C8D"/>
    <w:rsid w:val="00537279"/>
    <w:rsid w:val="0054133F"/>
    <w:rsid w:val="00541508"/>
    <w:rsid w:val="00544556"/>
    <w:rsid w:val="00552A3C"/>
    <w:rsid w:val="0055417F"/>
    <w:rsid w:val="00555582"/>
    <w:rsid w:val="00555F6D"/>
    <w:rsid w:val="00556560"/>
    <w:rsid w:val="005578EA"/>
    <w:rsid w:val="005619F6"/>
    <w:rsid w:val="005717DB"/>
    <w:rsid w:val="00572FF8"/>
    <w:rsid w:val="00582715"/>
    <w:rsid w:val="005A1223"/>
    <w:rsid w:val="005A1855"/>
    <w:rsid w:val="005A2F5E"/>
    <w:rsid w:val="005B510D"/>
    <w:rsid w:val="005B5865"/>
    <w:rsid w:val="005C2308"/>
    <w:rsid w:val="005C45A7"/>
    <w:rsid w:val="005C466F"/>
    <w:rsid w:val="005C5636"/>
    <w:rsid w:val="005C5863"/>
    <w:rsid w:val="005C6B61"/>
    <w:rsid w:val="005D1D40"/>
    <w:rsid w:val="005E5051"/>
    <w:rsid w:val="005E5989"/>
    <w:rsid w:val="005E6927"/>
    <w:rsid w:val="005F2C9C"/>
    <w:rsid w:val="005F4C59"/>
    <w:rsid w:val="0060364E"/>
    <w:rsid w:val="00604B5A"/>
    <w:rsid w:val="00605D22"/>
    <w:rsid w:val="006078D7"/>
    <w:rsid w:val="0061273E"/>
    <w:rsid w:val="00616D83"/>
    <w:rsid w:val="00617A1C"/>
    <w:rsid w:val="00617F5D"/>
    <w:rsid w:val="00624592"/>
    <w:rsid w:val="00627D2A"/>
    <w:rsid w:val="00630F52"/>
    <w:rsid w:val="00632787"/>
    <w:rsid w:val="00633472"/>
    <w:rsid w:val="00634FC6"/>
    <w:rsid w:val="00641433"/>
    <w:rsid w:val="006430A7"/>
    <w:rsid w:val="006466EB"/>
    <w:rsid w:val="00655FC0"/>
    <w:rsid w:val="0065681A"/>
    <w:rsid w:val="006641AA"/>
    <w:rsid w:val="00674F49"/>
    <w:rsid w:val="0068343A"/>
    <w:rsid w:val="00684834"/>
    <w:rsid w:val="006873CC"/>
    <w:rsid w:val="006926D9"/>
    <w:rsid w:val="006A0D38"/>
    <w:rsid w:val="006A3D6E"/>
    <w:rsid w:val="006C017C"/>
    <w:rsid w:val="006C1011"/>
    <w:rsid w:val="006C67C5"/>
    <w:rsid w:val="006D473D"/>
    <w:rsid w:val="006D7FF8"/>
    <w:rsid w:val="006E30F3"/>
    <w:rsid w:val="006E7430"/>
    <w:rsid w:val="006F6F0A"/>
    <w:rsid w:val="00700FB4"/>
    <w:rsid w:val="0070138E"/>
    <w:rsid w:val="0070380B"/>
    <w:rsid w:val="00703AC8"/>
    <w:rsid w:val="0070408A"/>
    <w:rsid w:val="0070572C"/>
    <w:rsid w:val="00706271"/>
    <w:rsid w:val="007123E3"/>
    <w:rsid w:val="007179F2"/>
    <w:rsid w:val="00724228"/>
    <w:rsid w:val="00724A29"/>
    <w:rsid w:val="00724ACE"/>
    <w:rsid w:val="007276F5"/>
    <w:rsid w:val="00743745"/>
    <w:rsid w:val="00746986"/>
    <w:rsid w:val="00750143"/>
    <w:rsid w:val="0075619E"/>
    <w:rsid w:val="00763BA9"/>
    <w:rsid w:val="007673E1"/>
    <w:rsid w:val="007678E4"/>
    <w:rsid w:val="00774503"/>
    <w:rsid w:val="007750A2"/>
    <w:rsid w:val="00776BAB"/>
    <w:rsid w:val="00777093"/>
    <w:rsid w:val="00777C3C"/>
    <w:rsid w:val="00786674"/>
    <w:rsid w:val="00796503"/>
    <w:rsid w:val="007B1855"/>
    <w:rsid w:val="007C0CC9"/>
    <w:rsid w:val="007C3791"/>
    <w:rsid w:val="007C6688"/>
    <w:rsid w:val="007C739C"/>
    <w:rsid w:val="007D09DC"/>
    <w:rsid w:val="007D5948"/>
    <w:rsid w:val="007D6BF2"/>
    <w:rsid w:val="007D7905"/>
    <w:rsid w:val="007E2229"/>
    <w:rsid w:val="007F4BE0"/>
    <w:rsid w:val="007F691B"/>
    <w:rsid w:val="00805341"/>
    <w:rsid w:val="00806B0A"/>
    <w:rsid w:val="0081129A"/>
    <w:rsid w:val="008219A4"/>
    <w:rsid w:val="00823D6C"/>
    <w:rsid w:val="0083299F"/>
    <w:rsid w:val="0084178B"/>
    <w:rsid w:val="00845356"/>
    <w:rsid w:val="00851704"/>
    <w:rsid w:val="008520DA"/>
    <w:rsid w:val="008531FD"/>
    <w:rsid w:val="00865DF7"/>
    <w:rsid w:val="00871149"/>
    <w:rsid w:val="00871C98"/>
    <w:rsid w:val="00874C84"/>
    <w:rsid w:val="00881B64"/>
    <w:rsid w:val="00883127"/>
    <w:rsid w:val="00890763"/>
    <w:rsid w:val="00896A97"/>
    <w:rsid w:val="00897AE5"/>
    <w:rsid w:val="008A58EF"/>
    <w:rsid w:val="008A6DF3"/>
    <w:rsid w:val="008A7818"/>
    <w:rsid w:val="008B003C"/>
    <w:rsid w:val="008C3032"/>
    <w:rsid w:val="008C30AD"/>
    <w:rsid w:val="008C5B56"/>
    <w:rsid w:val="008D5EC2"/>
    <w:rsid w:val="008D65EE"/>
    <w:rsid w:val="008F55E4"/>
    <w:rsid w:val="00900E0E"/>
    <w:rsid w:val="009011B4"/>
    <w:rsid w:val="009053E4"/>
    <w:rsid w:val="00920D0A"/>
    <w:rsid w:val="00927708"/>
    <w:rsid w:val="0093184E"/>
    <w:rsid w:val="00932E3B"/>
    <w:rsid w:val="009408F4"/>
    <w:rsid w:val="0095393D"/>
    <w:rsid w:val="0096043E"/>
    <w:rsid w:val="00966BA8"/>
    <w:rsid w:val="00973F5F"/>
    <w:rsid w:val="009740D5"/>
    <w:rsid w:val="009753E9"/>
    <w:rsid w:val="00981E40"/>
    <w:rsid w:val="00990336"/>
    <w:rsid w:val="00990D48"/>
    <w:rsid w:val="009938F2"/>
    <w:rsid w:val="00996A6D"/>
    <w:rsid w:val="00996D2E"/>
    <w:rsid w:val="00997DBD"/>
    <w:rsid w:val="009B1D92"/>
    <w:rsid w:val="009B2F57"/>
    <w:rsid w:val="009B40DE"/>
    <w:rsid w:val="009B6A3E"/>
    <w:rsid w:val="009B7F6F"/>
    <w:rsid w:val="009C19D1"/>
    <w:rsid w:val="009C5ECB"/>
    <w:rsid w:val="009D1D2D"/>
    <w:rsid w:val="009D2CF1"/>
    <w:rsid w:val="009D3432"/>
    <w:rsid w:val="009D6C44"/>
    <w:rsid w:val="009E2D99"/>
    <w:rsid w:val="009E73E3"/>
    <w:rsid w:val="009F23D1"/>
    <w:rsid w:val="009F3DA5"/>
    <w:rsid w:val="00A06925"/>
    <w:rsid w:val="00A25C68"/>
    <w:rsid w:val="00A26175"/>
    <w:rsid w:val="00A266CE"/>
    <w:rsid w:val="00A26F7D"/>
    <w:rsid w:val="00A2745F"/>
    <w:rsid w:val="00A30CB0"/>
    <w:rsid w:val="00A3316F"/>
    <w:rsid w:val="00A35318"/>
    <w:rsid w:val="00A45DA0"/>
    <w:rsid w:val="00A56050"/>
    <w:rsid w:val="00A601DC"/>
    <w:rsid w:val="00A63FD3"/>
    <w:rsid w:val="00A70D68"/>
    <w:rsid w:val="00A8116A"/>
    <w:rsid w:val="00A8602E"/>
    <w:rsid w:val="00A933D0"/>
    <w:rsid w:val="00A96B16"/>
    <w:rsid w:val="00A97637"/>
    <w:rsid w:val="00AA0F7B"/>
    <w:rsid w:val="00AB37B5"/>
    <w:rsid w:val="00AC12D9"/>
    <w:rsid w:val="00AC1B4A"/>
    <w:rsid w:val="00AC36E1"/>
    <w:rsid w:val="00AC3876"/>
    <w:rsid w:val="00AC4029"/>
    <w:rsid w:val="00AC43E1"/>
    <w:rsid w:val="00AC6BAB"/>
    <w:rsid w:val="00AD1534"/>
    <w:rsid w:val="00AD2597"/>
    <w:rsid w:val="00AD3E22"/>
    <w:rsid w:val="00AD700E"/>
    <w:rsid w:val="00AE2B25"/>
    <w:rsid w:val="00AE34A8"/>
    <w:rsid w:val="00AF312F"/>
    <w:rsid w:val="00AF39F1"/>
    <w:rsid w:val="00AF4465"/>
    <w:rsid w:val="00AF6B14"/>
    <w:rsid w:val="00B01E38"/>
    <w:rsid w:val="00B06626"/>
    <w:rsid w:val="00B13740"/>
    <w:rsid w:val="00B14272"/>
    <w:rsid w:val="00B17D9B"/>
    <w:rsid w:val="00B236A6"/>
    <w:rsid w:val="00B2519C"/>
    <w:rsid w:val="00B30DAF"/>
    <w:rsid w:val="00B33321"/>
    <w:rsid w:val="00B3374C"/>
    <w:rsid w:val="00B410E5"/>
    <w:rsid w:val="00B43D4D"/>
    <w:rsid w:val="00B449AD"/>
    <w:rsid w:val="00B461D7"/>
    <w:rsid w:val="00B463C6"/>
    <w:rsid w:val="00B53A1C"/>
    <w:rsid w:val="00B53B3A"/>
    <w:rsid w:val="00B541B8"/>
    <w:rsid w:val="00B61B48"/>
    <w:rsid w:val="00B62A0C"/>
    <w:rsid w:val="00B6682D"/>
    <w:rsid w:val="00B6715C"/>
    <w:rsid w:val="00B71719"/>
    <w:rsid w:val="00B719AA"/>
    <w:rsid w:val="00B72D79"/>
    <w:rsid w:val="00B83A72"/>
    <w:rsid w:val="00B84EB5"/>
    <w:rsid w:val="00B9240C"/>
    <w:rsid w:val="00B93113"/>
    <w:rsid w:val="00BA0364"/>
    <w:rsid w:val="00BB0A97"/>
    <w:rsid w:val="00BB3F91"/>
    <w:rsid w:val="00BB5E30"/>
    <w:rsid w:val="00BD5DED"/>
    <w:rsid w:val="00BE0BD1"/>
    <w:rsid w:val="00BE4CA6"/>
    <w:rsid w:val="00BE4F95"/>
    <w:rsid w:val="00BE65F2"/>
    <w:rsid w:val="00BF439F"/>
    <w:rsid w:val="00BF575F"/>
    <w:rsid w:val="00C01127"/>
    <w:rsid w:val="00C03418"/>
    <w:rsid w:val="00C151F2"/>
    <w:rsid w:val="00C17CAB"/>
    <w:rsid w:val="00C201D3"/>
    <w:rsid w:val="00C209EC"/>
    <w:rsid w:val="00C256C8"/>
    <w:rsid w:val="00C27FFC"/>
    <w:rsid w:val="00C31F58"/>
    <w:rsid w:val="00C414AC"/>
    <w:rsid w:val="00C43AAD"/>
    <w:rsid w:val="00C558C2"/>
    <w:rsid w:val="00C61C4B"/>
    <w:rsid w:val="00C673FD"/>
    <w:rsid w:val="00C75EC2"/>
    <w:rsid w:val="00C80A55"/>
    <w:rsid w:val="00C82287"/>
    <w:rsid w:val="00C84E83"/>
    <w:rsid w:val="00C90D12"/>
    <w:rsid w:val="00CB16E7"/>
    <w:rsid w:val="00CB1842"/>
    <w:rsid w:val="00CB255E"/>
    <w:rsid w:val="00CB25FB"/>
    <w:rsid w:val="00CC0243"/>
    <w:rsid w:val="00CC4E05"/>
    <w:rsid w:val="00CC7051"/>
    <w:rsid w:val="00CC7543"/>
    <w:rsid w:val="00CC7E9B"/>
    <w:rsid w:val="00CE25EE"/>
    <w:rsid w:val="00CE3B94"/>
    <w:rsid w:val="00CE6CB2"/>
    <w:rsid w:val="00CF0F1F"/>
    <w:rsid w:val="00CF3EA6"/>
    <w:rsid w:val="00CF6DD0"/>
    <w:rsid w:val="00D03F50"/>
    <w:rsid w:val="00D04E44"/>
    <w:rsid w:val="00D12BF6"/>
    <w:rsid w:val="00D12F4A"/>
    <w:rsid w:val="00D2124E"/>
    <w:rsid w:val="00D23B84"/>
    <w:rsid w:val="00D27E4A"/>
    <w:rsid w:val="00D30786"/>
    <w:rsid w:val="00D30D37"/>
    <w:rsid w:val="00D32D0F"/>
    <w:rsid w:val="00D3584F"/>
    <w:rsid w:val="00D41666"/>
    <w:rsid w:val="00D46572"/>
    <w:rsid w:val="00D4713D"/>
    <w:rsid w:val="00D47811"/>
    <w:rsid w:val="00D47EAB"/>
    <w:rsid w:val="00D51100"/>
    <w:rsid w:val="00D54626"/>
    <w:rsid w:val="00D62679"/>
    <w:rsid w:val="00D6491E"/>
    <w:rsid w:val="00D77C9B"/>
    <w:rsid w:val="00D77FC3"/>
    <w:rsid w:val="00D80816"/>
    <w:rsid w:val="00D86D59"/>
    <w:rsid w:val="00D95DFE"/>
    <w:rsid w:val="00DA0660"/>
    <w:rsid w:val="00DA7002"/>
    <w:rsid w:val="00DB2194"/>
    <w:rsid w:val="00DB60F3"/>
    <w:rsid w:val="00DC0005"/>
    <w:rsid w:val="00DD32CF"/>
    <w:rsid w:val="00DE0531"/>
    <w:rsid w:val="00DE21EC"/>
    <w:rsid w:val="00DE67C1"/>
    <w:rsid w:val="00DF02B4"/>
    <w:rsid w:val="00DF3085"/>
    <w:rsid w:val="00DF3A35"/>
    <w:rsid w:val="00E0184C"/>
    <w:rsid w:val="00E07E46"/>
    <w:rsid w:val="00E15A7F"/>
    <w:rsid w:val="00E20D01"/>
    <w:rsid w:val="00E23127"/>
    <w:rsid w:val="00E24344"/>
    <w:rsid w:val="00E24C38"/>
    <w:rsid w:val="00E24C7F"/>
    <w:rsid w:val="00E34D71"/>
    <w:rsid w:val="00E36F08"/>
    <w:rsid w:val="00E4350C"/>
    <w:rsid w:val="00E558CC"/>
    <w:rsid w:val="00E61C89"/>
    <w:rsid w:val="00E70002"/>
    <w:rsid w:val="00E7122B"/>
    <w:rsid w:val="00E7268F"/>
    <w:rsid w:val="00E74092"/>
    <w:rsid w:val="00E82648"/>
    <w:rsid w:val="00E82917"/>
    <w:rsid w:val="00E8370B"/>
    <w:rsid w:val="00E83963"/>
    <w:rsid w:val="00E90D57"/>
    <w:rsid w:val="00EA6936"/>
    <w:rsid w:val="00EA780C"/>
    <w:rsid w:val="00EB00EE"/>
    <w:rsid w:val="00EB1154"/>
    <w:rsid w:val="00ED31EF"/>
    <w:rsid w:val="00ED3636"/>
    <w:rsid w:val="00EE1C95"/>
    <w:rsid w:val="00EE50CB"/>
    <w:rsid w:val="00EF4F07"/>
    <w:rsid w:val="00F00B03"/>
    <w:rsid w:val="00F04B82"/>
    <w:rsid w:val="00F07526"/>
    <w:rsid w:val="00F07CBB"/>
    <w:rsid w:val="00F10E3B"/>
    <w:rsid w:val="00F163EA"/>
    <w:rsid w:val="00F20912"/>
    <w:rsid w:val="00F2586A"/>
    <w:rsid w:val="00F267D1"/>
    <w:rsid w:val="00F26F7A"/>
    <w:rsid w:val="00F3004A"/>
    <w:rsid w:val="00F30B6B"/>
    <w:rsid w:val="00F3370E"/>
    <w:rsid w:val="00F351CD"/>
    <w:rsid w:val="00F36810"/>
    <w:rsid w:val="00F50FD3"/>
    <w:rsid w:val="00F56A20"/>
    <w:rsid w:val="00F57F7C"/>
    <w:rsid w:val="00F71313"/>
    <w:rsid w:val="00F71415"/>
    <w:rsid w:val="00F73C34"/>
    <w:rsid w:val="00F75835"/>
    <w:rsid w:val="00F77B36"/>
    <w:rsid w:val="00F80B96"/>
    <w:rsid w:val="00F85946"/>
    <w:rsid w:val="00F878A5"/>
    <w:rsid w:val="00F9027D"/>
    <w:rsid w:val="00FA2FE3"/>
    <w:rsid w:val="00FA611B"/>
    <w:rsid w:val="00FA792B"/>
    <w:rsid w:val="00FB29A7"/>
    <w:rsid w:val="00FB506D"/>
    <w:rsid w:val="00FB5B9F"/>
    <w:rsid w:val="00FB788A"/>
    <w:rsid w:val="00FC2D14"/>
    <w:rsid w:val="00FC4CC4"/>
    <w:rsid w:val="00FC5AC6"/>
    <w:rsid w:val="00FC7FF8"/>
    <w:rsid w:val="00FD5265"/>
    <w:rsid w:val="00FE3D80"/>
    <w:rsid w:val="00FE50BF"/>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237142"/>
  <w15:chartTrackingRefBased/>
  <w15:docId w15:val="{C5966C8E-9184-4AF8-87F0-81B0D753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345"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semiHidden="1" w:unhideWhenUsed="1"/>
    <w:lsdException w:name="Subtitle" w:uiPriority="29"/>
    <w:lsdException w:name="Salutation" w:semiHidden="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674"/>
  </w:style>
  <w:style w:type="paragraph" w:styleId="berschrift1">
    <w:name w:val="heading 1"/>
    <w:aliases w:val="Ü1"/>
    <w:basedOn w:val="Standard"/>
    <w:next w:val="Standard"/>
    <w:link w:val="berschrift1Zchn"/>
    <w:uiPriority w:val="2"/>
    <w:semiHidden/>
    <w:qFormat/>
    <w:rsid w:val="00786674"/>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78667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78667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786674"/>
    <w:pPr>
      <w:outlineLvl w:val="3"/>
    </w:pPr>
    <w:rPr>
      <w:sz w:val="23"/>
    </w:rPr>
  </w:style>
  <w:style w:type="paragraph" w:styleId="berschrift5">
    <w:name w:val="heading 5"/>
    <w:aliases w:val="Ü5"/>
    <w:basedOn w:val="berschrift4"/>
    <w:next w:val="Standard"/>
    <w:link w:val="berschrift5Zchn"/>
    <w:uiPriority w:val="2"/>
    <w:semiHidden/>
    <w:rsid w:val="00786674"/>
    <w:pPr>
      <w:outlineLvl w:val="4"/>
    </w:pPr>
    <w:rPr>
      <w:b w:val="0"/>
      <w:color w:val="4D4D4D"/>
    </w:rPr>
  </w:style>
  <w:style w:type="paragraph" w:styleId="berschrift6">
    <w:name w:val="heading 6"/>
    <w:basedOn w:val="Standard"/>
    <w:next w:val="Standard"/>
    <w:link w:val="berschrift6Zchn"/>
    <w:uiPriority w:val="2"/>
    <w:semiHidden/>
    <w:qFormat/>
    <w:rsid w:val="0078667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8667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8667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8667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6674"/>
    <w:pPr>
      <w:spacing w:line="240" w:lineRule="exact"/>
    </w:pPr>
    <w:rPr>
      <w:sz w:val="18"/>
      <w:szCs w:val="16"/>
    </w:rPr>
  </w:style>
  <w:style w:type="paragraph" w:styleId="Verzeichnis1">
    <w:name w:val="toc 1"/>
    <w:basedOn w:val="Standard"/>
    <w:next w:val="Standard"/>
    <w:autoRedefine/>
    <w:uiPriority w:val="39"/>
    <w:semiHidden/>
    <w:rsid w:val="00786674"/>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786674"/>
    <w:pPr>
      <w:spacing w:after="0"/>
      <w:jc w:val="right"/>
    </w:pPr>
    <w:rPr>
      <w:sz w:val="18"/>
      <w:szCs w:val="15"/>
    </w:rPr>
  </w:style>
  <w:style w:type="character" w:customStyle="1" w:styleId="FuzeileZchn">
    <w:name w:val="Fußzeile Zchn"/>
    <w:basedOn w:val="Absatz-Standardschriftart"/>
    <w:link w:val="Fuzeile"/>
    <w:uiPriority w:val="57"/>
    <w:rsid w:val="00786674"/>
    <w:rPr>
      <w:sz w:val="18"/>
      <w:szCs w:val="15"/>
    </w:rPr>
  </w:style>
  <w:style w:type="paragraph" w:styleId="KeinLeerraum">
    <w:name w:val="No Spacing"/>
    <w:basedOn w:val="Standard"/>
    <w:link w:val="KeinLeerraumZchn"/>
    <w:qFormat/>
    <w:rsid w:val="00786674"/>
    <w:pPr>
      <w:spacing w:after="0"/>
    </w:pPr>
  </w:style>
  <w:style w:type="character" w:customStyle="1" w:styleId="berschrift1Zchn">
    <w:name w:val="Überschrift 1 Zchn"/>
    <w:aliases w:val="Ü1 Zchn"/>
    <w:basedOn w:val="Absatz-Standardschriftart"/>
    <w:link w:val="berschrift1"/>
    <w:uiPriority w:val="2"/>
    <w:semiHidden/>
    <w:rsid w:val="00786674"/>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786674"/>
    <w:rPr>
      <w:rFonts w:asciiTheme="majorHAnsi" w:hAnsiTheme="majorHAnsi"/>
      <w:b/>
      <w:bCs/>
      <w:sz w:val="28"/>
      <w:szCs w:val="22"/>
    </w:rPr>
  </w:style>
  <w:style w:type="character" w:customStyle="1" w:styleId="berschrift3Zchn">
    <w:name w:val="Überschrift 3 Zchn"/>
    <w:aliases w:val="Ü3 Zchn"/>
    <w:basedOn w:val="Absatz-Standardschriftart"/>
    <w:link w:val="berschrift3"/>
    <w:uiPriority w:val="2"/>
    <w:rsid w:val="00786674"/>
    <w:rPr>
      <w:rFonts w:asciiTheme="majorHAnsi" w:hAnsiTheme="majorHAnsi"/>
      <w:b/>
      <w:bCs/>
      <w:sz w:val="25"/>
      <w:szCs w:val="22"/>
    </w:rPr>
  </w:style>
  <w:style w:type="character" w:customStyle="1" w:styleId="berschrift4Zchn">
    <w:name w:val="Überschrift 4 Zchn"/>
    <w:aliases w:val="Ü4 Zchn"/>
    <w:basedOn w:val="Absatz-Standardschriftart"/>
    <w:link w:val="berschrift4"/>
    <w:uiPriority w:val="2"/>
    <w:semiHidden/>
    <w:rsid w:val="00786674"/>
    <w:rPr>
      <w:rFonts w:asciiTheme="majorHAnsi" w:hAnsiTheme="majorHAnsi"/>
      <w:b/>
      <w:bCs/>
      <w:sz w:val="23"/>
      <w:szCs w:val="22"/>
    </w:rPr>
  </w:style>
  <w:style w:type="character" w:customStyle="1" w:styleId="berschrift5Zchn">
    <w:name w:val="Überschrift 5 Zchn"/>
    <w:aliases w:val="Ü5 Zchn"/>
    <w:basedOn w:val="Absatz-Standardschriftart"/>
    <w:link w:val="berschrift5"/>
    <w:uiPriority w:val="2"/>
    <w:semiHidden/>
    <w:rsid w:val="00786674"/>
    <w:rPr>
      <w:rFonts w:asciiTheme="majorHAnsi" w:hAnsiTheme="majorHAnsi"/>
      <w:bCs/>
      <w:color w:val="4D4D4D"/>
      <w:sz w:val="23"/>
      <w:szCs w:val="22"/>
    </w:rPr>
  </w:style>
  <w:style w:type="character" w:customStyle="1" w:styleId="berschrift6Zchn">
    <w:name w:val="Überschrift 6 Zchn"/>
    <w:basedOn w:val="Absatz-Standardschriftart"/>
    <w:link w:val="berschrift6"/>
    <w:uiPriority w:val="2"/>
    <w:semiHidden/>
    <w:rsid w:val="00786674"/>
    <w:rPr>
      <w:caps/>
      <w:color w:val="970128" w:themeColor="accent1" w:themeShade="BF"/>
      <w:spacing w:val="10"/>
      <w:szCs w:val="22"/>
    </w:rPr>
  </w:style>
  <w:style w:type="character" w:customStyle="1" w:styleId="berschrift7Zchn">
    <w:name w:val="Überschrift 7 Zchn"/>
    <w:basedOn w:val="Absatz-Standardschriftart"/>
    <w:link w:val="berschrift7"/>
    <w:uiPriority w:val="2"/>
    <w:semiHidden/>
    <w:rsid w:val="00786674"/>
    <w:rPr>
      <w:caps/>
      <w:color w:val="970128" w:themeColor="accent1" w:themeShade="BF"/>
      <w:spacing w:val="10"/>
      <w:szCs w:val="22"/>
    </w:rPr>
  </w:style>
  <w:style w:type="character" w:customStyle="1" w:styleId="berschrift8Zchn">
    <w:name w:val="Überschrift 8 Zchn"/>
    <w:basedOn w:val="Absatz-Standardschriftart"/>
    <w:link w:val="berschrift8"/>
    <w:uiPriority w:val="2"/>
    <w:semiHidden/>
    <w:rsid w:val="00786674"/>
    <w:rPr>
      <w:caps/>
      <w:spacing w:val="10"/>
      <w:sz w:val="18"/>
      <w:szCs w:val="18"/>
    </w:rPr>
  </w:style>
  <w:style w:type="character" w:customStyle="1" w:styleId="berschrift9Zchn">
    <w:name w:val="Überschrift 9 Zchn"/>
    <w:basedOn w:val="Absatz-Standardschriftart"/>
    <w:link w:val="berschrift9"/>
    <w:uiPriority w:val="2"/>
    <w:semiHidden/>
    <w:rsid w:val="00786674"/>
    <w:rPr>
      <w:i/>
      <w:caps/>
      <w:spacing w:val="10"/>
      <w:sz w:val="18"/>
      <w:szCs w:val="18"/>
    </w:rPr>
  </w:style>
  <w:style w:type="paragraph" w:styleId="Beschriftung">
    <w:name w:val="caption"/>
    <w:basedOn w:val="Standard"/>
    <w:next w:val="Standard"/>
    <w:uiPriority w:val="5"/>
    <w:qFormat/>
    <w:rsid w:val="0078667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86674"/>
    <w:pPr>
      <w:ind w:left="1888" w:hanging="1888"/>
    </w:pPr>
    <w:rPr>
      <w:rFonts w:eastAsia="Times New Roman" w:cs="Times New Roman"/>
      <w:szCs w:val="22"/>
      <w:lang w:eastAsia="de-AT"/>
    </w:rPr>
  </w:style>
  <w:style w:type="character" w:styleId="Fett">
    <w:name w:val="Strong"/>
    <w:uiPriority w:val="22"/>
    <w:qFormat/>
    <w:rsid w:val="00786674"/>
    <w:rPr>
      <w:b/>
      <w:bCs/>
    </w:rPr>
  </w:style>
  <w:style w:type="paragraph" w:styleId="Kommentartext">
    <w:name w:val="annotation text"/>
    <w:basedOn w:val="Standard"/>
    <w:link w:val="KommentartextZchn"/>
    <w:uiPriority w:val="99"/>
    <w:semiHidden/>
    <w:unhideWhenUsed/>
    <w:rsid w:val="00786674"/>
    <w:pPr>
      <w:spacing w:line="240" w:lineRule="auto"/>
    </w:pPr>
    <w:rPr>
      <w:sz w:val="20"/>
    </w:rPr>
  </w:style>
  <w:style w:type="paragraph" w:styleId="Listenabsatz">
    <w:name w:val="List Paragraph"/>
    <w:basedOn w:val="Standard"/>
    <w:uiPriority w:val="54"/>
    <w:semiHidden/>
    <w:rsid w:val="00786674"/>
    <w:pPr>
      <w:numPr>
        <w:numId w:val="10"/>
      </w:numPr>
      <w:contextualSpacing/>
    </w:pPr>
  </w:style>
  <w:style w:type="paragraph" w:styleId="Zitat">
    <w:name w:val="Quote"/>
    <w:basedOn w:val="Standard"/>
    <w:next w:val="Standard"/>
    <w:link w:val="ZitatZchn"/>
    <w:uiPriority w:val="20"/>
    <w:qFormat/>
    <w:rsid w:val="00786674"/>
    <w:pPr>
      <w:ind w:left="397" w:right="794"/>
    </w:pPr>
    <w:rPr>
      <w:iCs/>
      <w:color w:val="E1320F" w:themeColor="text2"/>
      <w:sz w:val="25"/>
    </w:rPr>
  </w:style>
  <w:style w:type="character" w:customStyle="1" w:styleId="ZitatZchn">
    <w:name w:val="Zitat Zchn"/>
    <w:basedOn w:val="Absatz-Standardschriftart"/>
    <w:link w:val="Zitat"/>
    <w:uiPriority w:val="20"/>
    <w:rsid w:val="00786674"/>
    <w:rPr>
      <w:iCs/>
      <w:color w:val="E1320F" w:themeColor="text2"/>
      <w:sz w:val="25"/>
    </w:rPr>
  </w:style>
  <w:style w:type="paragraph" w:styleId="IntensivesZitat">
    <w:name w:val="Intense Quote"/>
    <w:basedOn w:val="Standard"/>
    <w:next w:val="Standard"/>
    <w:link w:val="IntensivesZitatZchn"/>
    <w:uiPriority w:val="30"/>
    <w:semiHidden/>
    <w:rsid w:val="0078667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786674"/>
    <w:rPr>
      <w:i/>
      <w:iCs/>
    </w:rPr>
  </w:style>
  <w:style w:type="character" w:styleId="IntensiveHervorhebung">
    <w:name w:val="Intense Emphasis"/>
    <w:uiPriority w:val="21"/>
    <w:semiHidden/>
    <w:rsid w:val="00786674"/>
    <w:rPr>
      <w:b/>
      <w:bCs/>
      <w:caps/>
      <w:smallCaps w:val="0"/>
      <w:color w:val="E1320F" w:themeColor="text2"/>
      <w:spacing w:val="0"/>
    </w:rPr>
  </w:style>
  <w:style w:type="paragraph" w:customStyle="1" w:styleId="KennZ">
    <w:name w:val="KennZ"/>
    <w:basedOn w:val="GZ"/>
    <w:uiPriority w:val="49"/>
    <w:semiHidden/>
    <w:qFormat/>
    <w:rsid w:val="00786674"/>
    <w:pPr>
      <w:spacing w:after="345"/>
    </w:pPr>
    <w:rPr>
      <w:b/>
      <w:caps/>
    </w:rPr>
  </w:style>
  <w:style w:type="character" w:styleId="IntensiverVerweis">
    <w:name w:val="Intense Reference"/>
    <w:uiPriority w:val="32"/>
    <w:semiHidden/>
    <w:rsid w:val="00786674"/>
    <w:rPr>
      <w:b/>
      <w:bCs/>
      <w:i/>
      <w:iCs/>
      <w:caps/>
      <w:color w:val="CA0237" w:themeColor="accent1"/>
    </w:rPr>
  </w:style>
  <w:style w:type="paragraph" w:styleId="Inhaltsverzeichnisberschrift">
    <w:name w:val="TOC Heading"/>
    <w:basedOn w:val="berschrift1"/>
    <w:next w:val="Standard"/>
    <w:uiPriority w:val="39"/>
    <w:semiHidden/>
    <w:unhideWhenUsed/>
    <w:qFormat/>
    <w:rsid w:val="00786674"/>
    <w:pPr>
      <w:outlineLvl w:val="9"/>
    </w:pPr>
  </w:style>
  <w:style w:type="paragraph" w:customStyle="1" w:styleId="PersonalName">
    <w:name w:val="Personal Name"/>
    <w:basedOn w:val="Standard"/>
    <w:uiPriority w:val="99"/>
    <w:semiHidden/>
    <w:rsid w:val="0078667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86674"/>
  </w:style>
  <w:style w:type="paragraph" w:styleId="Sprechblasentext">
    <w:name w:val="Balloon Text"/>
    <w:basedOn w:val="Standard"/>
    <w:link w:val="SprechblasentextZchn"/>
    <w:uiPriority w:val="99"/>
    <w:semiHidden/>
    <w:unhideWhenUsed/>
    <w:rsid w:val="007866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674"/>
    <w:rPr>
      <w:rFonts w:ascii="Tahoma" w:hAnsi="Tahoma" w:cs="Tahoma"/>
      <w:sz w:val="16"/>
      <w:szCs w:val="16"/>
    </w:rPr>
  </w:style>
  <w:style w:type="table" w:styleId="Tabellenraster">
    <w:name w:val="Table Grid"/>
    <w:basedOn w:val="NormaleTabelle"/>
    <w:rsid w:val="00786674"/>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A8602E"/>
    <w:rPr>
      <w:rFonts w:asciiTheme="minorHAnsi" w:hAnsiTheme="minorHAnsi"/>
      <w:color w:val="auto"/>
      <w:u w:val="single"/>
    </w:rPr>
  </w:style>
  <w:style w:type="paragraph" w:styleId="Kopfzeile">
    <w:name w:val="header"/>
    <w:basedOn w:val="Standard"/>
    <w:link w:val="KopfzeileZchn"/>
    <w:uiPriority w:val="99"/>
    <w:semiHidden/>
    <w:rsid w:val="0078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6674"/>
  </w:style>
  <w:style w:type="paragraph" w:customStyle="1" w:styleId="UnterzeichnetiV">
    <w:name w:val="Unterzeichnet i.V."/>
    <w:basedOn w:val="KeinLeerraum"/>
    <w:next w:val="Standard"/>
    <w:uiPriority w:val="46"/>
    <w:qFormat/>
    <w:rsid w:val="00786674"/>
  </w:style>
  <w:style w:type="character" w:styleId="Platzhaltertext">
    <w:name w:val="Placeholder Text"/>
    <w:basedOn w:val="Absatz-Standardschriftart"/>
    <w:uiPriority w:val="99"/>
    <w:semiHidden/>
    <w:rsid w:val="00786674"/>
    <w:rPr>
      <w:color w:val="808080"/>
    </w:rPr>
  </w:style>
  <w:style w:type="paragraph" w:styleId="Titel">
    <w:name w:val="Title"/>
    <w:basedOn w:val="Standard"/>
    <w:next w:val="Untertitel"/>
    <w:link w:val="TitelZchn"/>
    <w:uiPriority w:val="29"/>
    <w:semiHidden/>
    <w:rsid w:val="0078667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786674"/>
    <w:rPr>
      <w:rFonts w:eastAsia="Calibri" w:cs="Times New Roman"/>
      <w:sz w:val="56"/>
      <w:szCs w:val="60"/>
    </w:rPr>
  </w:style>
  <w:style w:type="paragraph" w:styleId="Untertitel">
    <w:name w:val="Subtitle"/>
    <w:basedOn w:val="Standard"/>
    <w:next w:val="Standard"/>
    <w:link w:val="UntertitelZchn"/>
    <w:uiPriority w:val="29"/>
    <w:semiHidden/>
    <w:rsid w:val="0078667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786674"/>
    <w:rPr>
      <w:rFonts w:eastAsiaTheme="majorEastAsia" w:cstheme="majorBidi"/>
      <w:iCs/>
      <w:sz w:val="28"/>
    </w:rPr>
  </w:style>
  <w:style w:type="paragraph" w:customStyle="1" w:styleId="Anschriftdaten">
    <w:name w:val="Anschriftdaten"/>
    <w:basedOn w:val="KeinLeerraum"/>
    <w:uiPriority w:val="49"/>
    <w:qFormat/>
    <w:rsid w:val="00786674"/>
    <w:pPr>
      <w:spacing w:line="252" w:lineRule="auto"/>
      <w:ind w:right="1701"/>
    </w:pPr>
  </w:style>
  <w:style w:type="character" w:customStyle="1" w:styleId="Kursiv">
    <w:name w:val="Kursiv"/>
    <w:basedOn w:val="Absatz-Standardschriftart"/>
    <w:uiPriority w:val="59"/>
    <w:qFormat/>
    <w:rsid w:val="00786674"/>
    <w:rPr>
      <w:i/>
      <w:iCs/>
    </w:rPr>
  </w:style>
  <w:style w:type="paragraph" w:customStyle="1" w:styleId="TH-Spalte">
    <w:name w:val="TH-Spalte"/>
    <w:basedOn w:val="TD"/>
    <w:uiPriority w:val="4"/>
    <w:qFormat/>
    <w:rsid w:val="00786674"/>
    <w:rPr>
      <w:b/>
    </w:rPr>
  </w:style>
  <w:style w:type="paragraph" w:styleId="Gruformel">
    <w:name w:val="Closing"/>
    <w:aliases w:val="Gruß"/>
    <w:basedOn w:val="Standard"/>
    <w:next w:val="Standard"/>
    <w:link w:val="GruformelZchn"/>
    <w:uiPriority w:val="46"/>
    <w:qFormat/>
    <w:rsid w:val="00786674"/>
    <w:pPr>
      <w:spacing w:before="360"/>
    </w:pPr>
  </w:style>
  <w:style w:type="paragraph" w:customStyle="1" w:styleId="An">
    <w:name w:val="An"/>
    <w:basedOn w:val="Anschriftdaten"/>
    <w:uiPriority w:val="99"/>
    <w:semiHidden/>
    <w:rsid w:val="00786674"/>
    <w:pPr>
      <w:spacing w:line="220" w:lineRule="exact"/>
    </w:pPr>
    <w:rPr>
      <w:sz w:val="16"/>
    </w:rPr>
  </w:style>
  <w:style w:type="paragraph" w:customStyle="1" w:styleId="TH-Spaltelinks">
    <w:name w:val="TH-Spalte links"/>
    <w:aliases w:val="TH Sp links"/>
    <w:basedOn w:val="TH-Spalte"/>
    <w:uiPriority w:val="4"/>
    <w:qFormat/>
    <w:rsid w:val="00786674"/>
    <w:pPr>
      <w:jc w:val="left"/>
    </w:pPr>
  </w:style>
  <w:style w:type="paragraph" w:styleId="Aufzhlungszeichen">
    <w:name w:val="List Bullet"/>
    <w:aliases w:val="UL 1"/>
    <w:basedOn w:val="Standard"/>
    <w:uiPriority w:val="9"/>
    <w:qFormat/>
    <w:rsid w:val="00786674"/>
    <w:pPr>
      <w:numPr>
        <w:numId w:val="6"/>
      </w:numPr>
      <w:spacing w:after="0"/>
      <w:contextualSpacing/>
    </w:pPr>
    <w:rPr>
      <w:rFonts w:cs="Times New Roman"/>
      <w:lang w:eastAsia="de-AT"/>
    </w:rPr>
  </w:style>
  <w:style w:type="paragraph" w:styleId="Aufzhlungszeichen2">
    <w:name w:val="List Bullet 2"/>
    <w:aliases w:val="UL 2"/>
    <w:basedOn w:val="Aufzhlungszeichen"/>
    <w:uiPriority w:val="10"/>
    <w:qFormat/>
    <w:rsid w:val="00786674"/>
    <w:pPr>
      <w:numPr>
        <w:ilvl w:val="1"/>
      </w:numPr>
    </w:pPr>
  </w:style>
  <w:style w:type="paragraph" w:styleId="Aufzhlungszeichen3">
    <w:name w:val="List Bullet 3"/>
    <w:aliases w:val="UL 3"/>
    <w:basedOn w:val="Standard"/>
    <w:uiPriority w:val="10"/>
    <w:rsid w:val="0078667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786674"/>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786674"/>
    <w:pPr>
      <w:numPr>
        <w:numId w:val="4"/>
      </w:numPr>
    </w:pPr>
  </w:style>
  <w:style w:type="paragraph" w:styleId="Aufzhlungszeichen5">
    <w:name w:val="List Bullet 5"/>
    <w:basedOn w:val="Standard"/>
    <w:uiPriority w:val="10"/>
    <w:semiHidden/>
    <w:rsid w:val="00786674"/>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786674"/>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786674"/>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786674"/>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786674"/>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786674"/>
  </w:style>
  <w:style w:type="paragraph" w:customStyle="1" w:styleId="Brief3">
    <w:name w:val="Brief Ü3"/>
    <w:basedOn w:val="berschrift3"/>
    <w:next w:val="Standard"/>
    <w:uiPriority w:val="2"/>
    <w:qFormat/>
    <w:rsid w:val="00786674"/>
  </w:style>
  <w:style w:type="paragraph" w:customStyle="1" w:styleId="ProgrammAbsatz">
    <w:name w:val="Programm Absatz"/>
    <w:aliases w:val="P-Absatz"/>
    <w:basedOn w:val="ProgrammWannWas"/>
    <w:uiPriority w:val="24"/>
    <w:qFormat/>
    <w:rsid w:val="00786674"/>
    <w:pPr>
      <w:ind w:firstLine="0"/>
    </w:pPr>
  </w:style>
  <w:style w:type="paragraph" w:customStyle="1" w:styleId="Betreff">
    <w:name w:val="Betreff"/>
    <w:aliases w:val="Betreff-Titel,Betreff-H1"/>
    <w:basedOn w:val="Standard"/>
    <w:next w:val="StdVOR"/>
    <w:link w:val="BetreffZchn"/>
    <w:uiPriority w:val="3"/>
    <w:qFormat/>
    <w:rsid w:val="00786674"/>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786674"/>
    <w:pPr>
      <w:spacing w:after="0"/>
      <w:jc w:val="right"/>
    </w:pPr>
    <w:rPr>
      <w:sz w:val="21"/>
    </w:rPr>
  </w:style>
  <w:style w:type="paragraph" w:customStyle="1" w:styleId="TDlinks">
    <w:name w:val="TD links"/>
    <w:basedOn w:val="TD"/>
    <w:uiPriority w:val="4"/>
    <w:qFormat/>
    <w:rsid w:val="00786674"/>
    <w:pPr>
      <w:jc w:val="left"/>
    </w:pPr>
  </w:style>
  <w:style w:type="table" w:styleId="HelleSchattierung">
    <w:name w:val="Light Shading"/>
    <w:basedOn w:val="NormaleTabelle"/>
    <w:uiPriority w:val="60"/>
    <w:rsid w:val="00786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786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86674"/>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786674"/>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86674"/>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86674"/>
    <w:rPr>
      <w:b/>
    </w:rPr>
  </w:style>
  <w:style w:type="paragraph" w:customStyle="1" w:styleId="GliederungListenfortsetzung11">
    <w:name w:val="Gliederung Listenfortsetzung 1.1."/>
    <w:aliases w:val="GL F 1.1."/>
    <w:basedOn w:val="Listenfortsetzung2"/>
    <w:next w:val="Gliederung11"/>
    <w:uiPriority w:val="17"/>
    <w:qFormat/>
    <w:rsid w:val="0078667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786674"/>
    <w:pPr>
      <w:numPr>
        <w:numId w:val="9"/>
      </w:numPr>
    </w:pPr>
  </w:style>
  <w:style w:type="paragraph" w:customStyle="1" w:styleId="Gliederung10">
    <w:name w:val="Gliederung 1)"/>
    <w:aliases w:val="GL 1)"/>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78667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786674"/>
    <w:pPr>
      <w:numPr>
        <w:numId w:val="8"/>
      </w:numPr>
    </w:pPr>
  </w:style>
  <w:style w:type="paragraph" w:customStyle="1" w:styleId="Gliederungi">
    <w:name w:val="Gliederung i)"/>
    <w:aliases w:val="GL1)a) i)"/>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86674"/>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786674"/>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semiHidden/>
    <w:rsid w:val="00786674"/>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78667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78667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786674"/>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86674"/>
    <w:pPr>
      <w:spacing w:after="0"/>
      <w:ind w:left="794"/>
      <w:contextualSpacing/>
    </w:pPr>
  </w:style>
  <w:style w:type="paragraph" w:styleId="Listenfortsetzung">
    <w:name w:val="List Continue"/>
    <w:aliases w:val="L Ftsz 1"/>
    <w:basedOn w:val="Standard"/>
    <w:uiPriority w:val="13"/>
    <w:qFormat/>
    <w:rsid w:val="00786674"/>
    <w:pPr>
      <w:spacing w:after="0"/>
      <w:ind w:left="397"/>
      <w:contextualSpacing/>
    </w:pPr>
  </w:style>
  <w:style w:type="paragraph" w:styleId="Listenfortsetzung3">
    <w:name w:val="List Continue 3"/>
    <w:aliases w:val="L Ftsz 3"/>
    <w:basedOn w:val="Standard"/>
    <w:uiPriority w:val="14"/>
    <w:rsid w:val="00786674"/>
    <w:pPr>
      <w:spacing w:after="0"/>
      <w:ind w:left="1191"/>
      <w:contextualSpacing/>
    </w:pPr>
  </w:style>
  <w:style w:type="paragraph" w:customStyle="1" w:styleId="Absende-URL">
    <w:name w:val="Absende-URL"/>
    <w:basedOn w:val="KeinLeerraum"/>
    <w:next w:val="Absendedaten"/>
    <w:uiPriority w:val="54"/>
    <w:rsid w:val="00786674"/>
    <w:pPr>
      <w:spacing w:before="85" w:after="794" w:line="220" w:lineRule="exact"/>
    </w:pPr>
    <w:rPr>
      <w:noProof/>
      <w:color w:val="E1320F"/>
      <w:lang w:eastAsia="de-AT"/>
    </w:rPr>
  </w:style>
  <w:style w:type="paragraph" w:customStyle="1" w:styleId="GZ">
    <w:name w:val="GZ"/>
    <w:basedOn w:val="Standard"/>
    <w:next w:val="Standard"/>
    <w:uiPriority w:val="47"/>
    <w:qFormat/>
    <w:rsid w:val="00786674"/>
    <w:pPr>
      <w:spacing w:before="220" w:after="0"/>
    </w:pPr>
  </w:style>
  <w:style w:type="paragraph" w:customStyle="1" w:styleId="StdVOR">
    <w:name w:val="Std+VOR"/>
    <w:basedOn w:val="Standard"/>
    <w:next w:val="Standard"/>
    <w:qFormat/>
    <w:rsid w:val="00786674"/>
    <w:pPr>
      <w:spacing w:before="360"/>
    </w:pPr>
  </w:style>
  <w:style w:type="paragraph" w:styleId="Listennummer">
    <w:name w:val="List Number"/>
    <w:aliases w:val="OL 1"/>
    <w:basedOn w:val="Standard"/>
    <w:uiPriority w:val="11"/>
    <w:qFormat/>
    <w:rsid w:val="00786674"/>
    <w:pPr>
      <w:numPr>
        <w:numId w:val="12"/>
      </w:numPr>
      <w:spacing w:after="0"/>
      <w:contextualSpacing/>
    </w:pPr>
  </w:style>
  <w:style w:type="paragraph" w:styleId="Blocktext">
    <w:name w:val="Block Text"/>
    <w:basedOn w:val="Standard"/>
    <w:uiPriority w:val="99"/>
    <w:semiHidden/>
    <w:unhideWhenUsed/>
    <w:rsid w:val="0078667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786674"/>
    <w:rPr>
      <w:vertAlign w:val="superscript"/>
    </w:rPr>
  </w:style>
  <w:style w:type="paragraph" w:styleId="Funotentext">
    <w:name w:val="footnote text"/>
    <w:basedOn w:val="Standard"/>
    <w:link w:val="FunotentextZchn"/>
    <w:uiPriority w:val="57"/>
    <w:semiHidden/>
    <w:unhideWhenUsed/>
    <w:rsid w:val="00786674"/>
    <w:pPr>
      <w:spacing w:after="0" w:line="270" w:lineRule="exact"/>
    </w:pPr>
    <w:rPr>
      <w:sz w:val="19"/>
    </w:rPr>
  </w:style>
  <w:style w:type="character" w:customStyle="1" w:styleId="FunotentextZchn">
    <w:name w:val="Fußnotentext Zchn"/>
    <w:basedOn w:val="Absatz-Standardschriftart"/>
    <w:link w:val="Funotentext"/>
    <w:uiPriority w:val="57"/>
    <w:semiHidden/>
    <w:rsid w:val="00786674"/>
    <w:rPr>
      <w:sz w:val="19"/>
    </w:rPr>
  </w:style>
  <w:style w:type="character" w:styleId="Funotenzeichen">
    <w:name w:val="footnote reference"/>
    <w:basedOn w:val="Absatz-Standardschriftart"/>
    <w:uiPriority w:val="57"/>
    <w:semiHidden/>
    <w:unhideWhenUsed/>
    <w:rsid w:val="00786674"/>
    <w:rPr>
      <w:vertAlign w:val="superscript"/>
    </w:rPr>
  </w:style>
  <w:style w:type="character" w:customStyle="1" w:styleId="KommentartextZchn">
    <w:name w:val="Kommentartext Zchn"/>
    <w:basedOn w:val="Absatz-Standardschriftart"/>
    <w:link w:val="Kommentartext"/>
    <w:uiPriority w:val="99"/>
    <w:semiHidden/>
    <w:rsid w:val="00786674"/>
    <w:rPr>
      <w:sz w:val="20"/>
    </w:rPr>
  </w:style>
  <w:style w:type="character" w:customStyle="1" w:styleId="GruformelZchn">
    <w:name w:val="Grußformel Zchn"/>
    <w:aliases w:val="Gruß Zchn"/>
    <w:basedOn w:val="Absatz-Standardschriftart"/>
    <w:link w:val="Gruformel"/>
    <w:uiPriority w:val="46"/>
    <w:rsid w:val="00786674"/>
  </w:style>
  <w:style w:type="paragraph" w:customStyle="1" w:styleId="Listennummera">
    <w:name w:val="Listennummer a)"/>
    <w:aliases w:val="OL 1 a)"/>
    <w:basedOn w:val="Listennummer"/>
    <w:uiPriority w:val="18"/>
    <w:qFormat/>
    <w:rsid w:val="00786674"/>
    <w:pPr>
      <w:numPr>
        <w:numId w:val="13"/>
      </w:numPr>
    </w:pPr>
  </w:style>
  <w:style w:type="numbering" w:customStyle="1" w:styleId="ATGliederungsliste">
    <w:name w:val="AT Gliederungsliste"/>
    <w:uiPriority w:val="99"/>
    <w:rsid w:val="00786674"/>
    <w:pPr>
      <w:numPr>
        <w:numId w:val="2"/>
      </w:numPr>
    </w:pPr>
  </w:style>
  <w:style w:type="paragraph" w:styleId="Listennummer2">
    <w:name w:val="List Number 2"/>
    <w:aliases w:val="OL 2"/>
    <w:basedOn w:val="Standard"/>
    <w:uiPriority w:val="12"/>
    <w:qFormat/>
    <w:rsid w:val="00786674"/>
    <w:pPr>
      <w:numPr>
        <w:ilvl w:val="1"/>
        <w:numId w:val="12"/>
      </w:numPr>
      <w:spacing w:after="0"/>
    </w:pPr>
  </w:style>
  <w:style w:type="paragraph" w:styleId="Listennummer3">
    <w:name w:val="List Number 3"/>
    <w:aliases w:val="OL 3"/>
    <w:basedOn w:val="Standard"/>
    <w:uiPriority w:val="12"/>
    <w:rsid w:val="00786674"/>
    <w:pPr>
      <w:numPr>
        <w:ilvl w:val="2"/>
        <w:numId w:val="12"/>
      </w:numPr>
      <w:spacing w:after="0"/>
    </w:pPr>
  </w:style>
  <w:style w:type="paragraph" w:styleId="Listennummer4">
    <w:name w:val="List Number 4"/>
    <w:basedOn w:val="Standard"/>
    <w:uiPriority w:val="12"/>
    <w:semiHidden/>
    <w:rsid w:val="00786674"/>
    <w:pPr>
      <w:numPr>
        <w:ilvl w:val="3"/>
        <w:numId w:val="12"/>
      </w:numPr>
      <w:spacing w:after="0" w:line="276" w:lineRule="auto"/>
    </w:pPr>
  </w:style>
  <w:style w:type="paragraph" w:styleId="Listennummer5">
    <w:name w:val="List Number 5"/>
    <w:basedOn w:val="Standard"/>
    <w:uiPriority w:val="12"/>
    <w:semiHidden/>
    <w:rsid w:val="00786674"/>
    <w:pPr>
      <w:numPr>
        <w:ilvl w:val="4"/>
        <w:numId w:val="12"/>
      </w:numPr>
      <w:spacing w:after="0"/>
    </w:pPr>
  </w:style>
  <w:style w:type="paragraph" w:customStyle="1" w:styleId="Listennummer6">
    <w:name w:val="Listennummer 6"/>
    <w:basedOn w:val="Standard"/>
    <w:uiPriority w:val="12"/>
    <w:semiHidden/>
    <w:rsid w:val="00786674"/>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786674"/>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786674"/>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786674"/>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78667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86674"/>
    <w:pPr>
      <w:numPr>
        <w:numId w:val="3"/>
      </w:numPr>
    </w:pPr>
  </w:style>
  <w:style w:type="paragraph" w:styleId="Verzeichnis2">
    <w:name w:val="toc 2"/>
    <w:basedOn w:val="Standard"/>
    <w:next w:val="Standard"/>
    <w:autoRedefine/>
    <w:uiPriority w:val="39"/>
    <w:semiHidden/>
    <w:rsid w:val="00786674"/>
    <w:pPr>
      <w:tabs>
        <w:tab w:val="left" w:pos="426"/>
        <w:tab w:val="right" w:leader="dot" w:pos="7297"/>
      </w:tabs>
      <w:spacing w:after="156"/>
    </w:pPr>
  </w:style>
  <w:style w:type="paragraph" w:styleId="Verzeichnis3">
    <w:name w:val="toc 3"/>
    <w:basedOn w:val="Standard"/>
    <w:next w:val="Standard"/>
    <w:autoRedefine/>
    <w:uiPriority w:val="39"/>
    <w:semiHidden/>
    <w:rsid w:val="00786674"/>
    <w:pPr>
      <w:tabs>
        <w:tab w:val="left" w:pos="907"/>
        <w:tab w:val="right" w:leader="dot" w:pos="7297"/>
      </w:tabs>
      <w:spacing w:after="100"/>
      <w:ind w:left="312"/>
    </w:pPr>
  </w:style>
  <w:style w:type="character" w:customStyle="1" w:styleId="small">
    <w:name w:val="small"/>
    <w:basedOn w:val="Absatz-Standardschriftart"/>
    <w:uiPriority w:val="46"/>
    <w:qFormat/>
    <w:rsid w:val="00786674"/>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786674"/>
    <w:pPr>
      <w:spacing w:after="345"/>
    </w:pPr>
    <w:rPr>
      <w:b/>
      <w:color w:val="auto"/>
      <w:sz w:val="25"/>
      <w:szCs w:val="25"/>
    </w:rPr>
  </w:style>
  <w:style w:type="character" w:customStyle="1" w:styleId="Hochstellen">
    <w:name w:val="Hochstellen"/>
    <w:basedOn w:val="Absatz-Standardschriftart"/>
    <w:uiPriority w:val="59"/>
    <w:qFormat/>
    <w:rsid w:val="0078667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786674"/>
    <w:pPr>
      <w:numPr>
        <w:numId w:val="14"/>
      </w:numPr>
      <w:spacing w:after="0"/>
    </w:pPr>
    <w:rPr>
      <w:rFonts w:eastAsia="Times New Roman" w:cs="Times New Roman"/>
      <w:szCs w:val="22"/>
      <w:lang w:eastAsia="de-AT"/>
    </w:rPr>
  </w:style>
  <w:style w:type="paragraph" w:customStyle="1" w:styleId="P-Intro">
    <w:name w:val="P-Intro"/>
    <w:basedOn w:val="Standard"/>
    <w:uiPriority w:val="19"/>
    <w:semiHidden/>
    <w:qFormat/>
    <w:rsid w:val="00786674"/>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786674"/>
    <w:pPr>
      <w:spacing w:after="345"/>
    </w:pPr>
  </w:style>
  <w:style w:type="paragraph" w:customStyle="1" w:styleId="Quelle">
    <w:name w:val="Quelle"/>
    <w:basedOn w:val="StdVOR"/>
    <w:next w:val="Standard"/>
    <w:uiPriority w:val="5"/>
    <w:qFormat/>
    <w:rsid w:val="00786674"/>
    <w:rPr>
      <w:sz w:val="21"/>
      <w:szCs w:val="19"/>
    </w:rPr>
  </w:style>
  <w:style w:type="paragraph" w:styleId="Abbildungsverzeichnis">
    <w:name w:val="table of figures"/>
    <w:basedOn w:val="Standard"/>
    <w:next w:val="Standard"/>
    <w:uiPriority w:val="40"/>
    <w:semiHidden/>
    <w:rsid w:val="00786674"/>
    <w:pPr>
      <w:spacing w:after="0"/>
    </w:pPr>
  </w:style>
  <w:style w:type="paragraph" w:styleId="Verzeichnis4">
    <w:name w:val="toc 4"/>
    <w:basedOn w:val="Standard"/>
    <w:next w:val="Standard"/>
    <w:autoRedefine/>
    <w:uiPriority w:val="39"/>
    <w:semiHidden/>
    <w:rsid w:val="00786674"/>
    <w:pPr>
      <w:tabs>
        <w:tab w:val="left" w:pos="1077"/>
        <w:tab w:val="right" w:leader="dot" w:pos="7297"/>
      </w:tabs>
      <w:spacing w:after="100"/>
      <w:ind w:left="312"/>
    </w:pPr>
  </w:style>
  <w:style w:type="paragraph" w:customStyle="1" w:styleId="BoxTitel">
    <w:name w:val="Box Titel"/>
    <w:basedOn w:val="Standard"/>
    <w:uiPriority w:val="21"/>
    <w:semiHidden/>
    <w:qFormat/>
    <w:rsid w:val="0078667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786674"/>
    <w:pPr>
      <w:numPr>
        <w:numId w:val="14"/>
      </w:numPr>
    </w:pPr>
  </w:style>
  <w:style w:type="paragraph" w:customStyle="1" w:styleId="Vermerk">
    <w:name w:val="Vermerk"/>
    <w:basedOn w:val="Standard"/>
    <w:uiPriority w:val="47"/>
    <w:qFormat/>
    <w:rsid w:val="00786674"/>
    <w:rPr>
      <w:sz w:val="18"/>
    </w:rPr>
  </w:style>
  <w:style w:type="character" w:customStyle="1" w:styleId="Tiefstellen">
    <w:name w:val="Tiefstellen"/>
    <w:basedOn w:val="Absatz-Standardschriftart"/>
    <w:uiPriority w:val="59"/>
    <w:qFormat/>
    <w:rsid w:val="00786674"/>
    <w:rPr>
      <w:caps w:val="0"/>
      <w:smallCaps w:val="0"/>
      <w:strike w:val="0"/>
      <w:dstrike w:val="0"/>
      <w:vanish w:val="0"/>
      <w:vertAlign w:val="subscript"/>
    </w:rPr>
  </w:style>
  <w:style w:type="paragraph" w:customStyle="1" w:styleId="AbsNACH">
    <w:name w:val="Abs+NACH"/>
    <w:basedOn w:val="Absendedaten"/>
    <w:uiPriority w:val="49"/>
    <w:qFormat/>
    <w:rsid w:val="00786674"/>
    <w:pPr>
      <w:spacing w:after="240"/>
    </w:pPr>
    <w:rPr>
      <w:rFonts w:eastAsia="Times New Roman" w:cs="Times New Roman"/>
      <w:szCs w:val="20"/>
    </w:rPr>
  </w:style>
  <w:style w:type="character" w:customStyle="1" w:styleId="Grobuchstaben">
    <w:name w:val="Großbuchstaben"/>
    <w:basedOn w:val="Absatz-Standardschriftart"/>
    <w:uiPriority w:val="59"/>
    <w:qFormat/>
    <w:rsid w:val="00786674"/>
    <w:rPr>
      <w:caps/>
      <w:smallCaps w:val="0"/>
      <w:strike w:val="0"/>
      <w:dstrike w:val="0"/>
      <w:vanish w:val="0"/>
      <w:vertAlign w:val="baseline"/>
    </w:rPr>
  </w:style>
  <w:style w:type="character" w:styleId="BesuchterLink">
    <w:name w:val="FollowedHyperlink"/>
    <w:basedOn w:val="Absatz-Standardschriftart"/>
    <w:uiPriority w:val="99"/>
    <w:semiHidden/>
    <w:unhideWhenUsed/>
    <w:rsid w:val="00786674"/>
    <w:rPr>
      <w:color w:val="636362" w:themeColor="followedHyperlink"/>
      <w:u w:val="single"/>
    </w:rPr>
  </w:style>
  <w:style w:type="paragraph" w:customStyle="1" w:styleId="UZ-Datum">
    <w:name w:val="UZ-Datum"/>
    <w:basedOn w:val="UnterzeichnetiV"/>
    <w:next w:val="UnterzeichnetiV"/>
    <w:uiPriority w:val="46"/>
    <w:rsid w:val="00786674"/>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786674"/>
    <w:pPr>
      <w:spacing w:after="0"/>
    </w:pPr>
    <w:rPr>
      <w:sz w:val="18"/>
    </w:rPr>
  </w:style>
  <w:style w:type="paragraph" w:customStyle="1" w:styleId="Brief2nummeriert">
    <w:name w:val="Brief Ü2 nummeriert"/>
    <w:basedOn w:val="Standard"/>
    <w:next w:val="Standard"/>
    <w:uiPriority w:val="2"/>
    <w:qFormat/>
    <w:rsid w:val="00786674"/>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786674"/>
    <w:rPr>
      <w:rFonts w:asciiTheme="majorHAnsi" w:hAnsiTheme="majorHAnsi"/>
      <w:b/>
      <w:sz w:val="28"/>
      <w:shd w:val="clear" w:color="auto" w:fill="FFFFFF"/>
    </w:rPr>
  </w:style>
  <w:style w:type="numbering" w:customStyle="1" w:styleId="AT-Brief-berschriftengliederung">
    <w:name w:val="AT-Brief-Überschriftengliederung"/>
    <w:uiPriority w:val="99"/>
    <w:rsid w:val="00786674"/>
    <w:pPr>
      <w:numPr>
        <w:numId w:val="5"/>
      </w:numPr>
    </w:pPr>
  </w:style>
  <w:style w:type="paragraph" w:customStyle="1" w:styleId="Brief3nummeriert">
    <w:name w:val="Brief Ü3 nummeriert"/>
    <w:basedOn w:val="Standard"/>
    <w:next w:val="Standard"/>
    <w:uiPriority w:val="2"/>
    <w:qFormat/>
    <w:rsid w:val="00786674"/>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786674"/>
    <w:pPr>
      <w:ind w:left="6050"/>
    </w:pPr>
    <w:rPr>
      <w:lang w:val="de-AT"/>
    </w:rPr>
  </w:style>
  <w:style w:type="character" w:customStyle="1" w:styleId="DatumZchn">
    <w:name w:val="Datum Zchn"/>
    <w:basedOn w:val="Absatz-Standardschriftart"/>
    <w:link w:val="Datum"/>
    <w:rsid w:val="00786674"/>
    <w:rPr>
      <w:lang w:val="de-AT"/>
    </w:rPr>
  </w:style>
  <w:style w:type="paragraph" w:customStyle="1" w:styleId="Block">
    <w:name w:val="Block"/>
    <w:basedOn w:val="Standard"/>
    <w:uiPriority w:val="1"/>
    <w:qFormat/>
    <w:rsid w:val="00786674"/>
    <w:pPr>
      <w:jc w:val="both"/>
    </w:pPr>
    <w:rPr>
      <w:rFonts w:eastAsia="Times New Roman" w:cs="Times New Roman"/>
      <w:szCs w:val="20"/>
    </w:rPr>
  </w:style>
  <w:style w:type="paragraph" w:customStyle="1" w:styleId="BlockVOR">
    <w:name w:val="Block+VOR"/>
    <w:basedOn w:val="Block"/>
    <w:next w:val="Block"/>
    <w:uiPriority w:val="1"/>
    <w:qFormat/>
    <w:rsid w:val="00786674"/>
    <w:pPr>
      <w:spacing w:before="360"/>
    </w:pPr>
  </w:style>
  <w:style w:type="paragraph" w:customStyle="1" w:styleId="GZklein">
    <w:name w:val="GZ klein"/>
    <w:basedOn w:val="GZ"/>
    <w:uiPriority w:val="47"/>
    <w:rsid w:val="00786674"/>
    <w:rPr>
      <w:sz w:val="18"/>
    </w:rPr>
  </w:style>
  <w:style w:type="paragraph" w:customStyle="1" w:styleId="Zitat-klein">
    <w:name w:val="Zitat-klein"/>
    <w:basedOn w:val="Standard"/>
    <w:next w:val="Standard"/>
    <w:uiPriority w:val="20"/>
    <w:qFormat/>
    <w:rsid w:val="00786674"/>
    <w:pPr>
      <w:ind w:left="397"/>
    </w:pPr>
  </w:style>
  <w:style w:type="paragraph" w:styleId="StandardWeb">
    <w:name w:val="Normal (Web)"/>
    <w:basedOn w:val="Standard"/>
    <w:uiPriority w:val="99"/>
    <w:semiHidden/>
    <w:unhideWhenUsed/>
    <w:rsid w:val="005E5051"/>
    <w:pPr>
      <w:spacing w:before="100" w:beforeAutospacing="1" w:after="100" w:afterAutospacing="1" w:line="240" w:lineRule="auto"/>
    </w:pPr>
    <w:rPr>
      <w:rFonts w:ascii="Times New Roman" w:eastAsia="Times New Roman" w:hAnsi="Times New Roman" w:cs="Times New Roman"/>
      <w:lang w:val="de-AT" w:eastAsia="de-AT"/>
    </w:rPr>
  </w:style>
  <w:style w:type="character" w:styleId="NichtaufgelsteErwhnung">
    <w:name w:val="Unresolved Mention"/>
    <w:basedOn w:val="Absatz-Standardschriftart"/>
    <w:uiPriority w:val="99"/>
    <w:semiHidden/>
    <w:unhideWhenUsed/>
    <w:rsid w:val="00F10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898638893">
      <w:bodyDiv w:val="1"/>
      <w:marLeft w:val="0"/>
      <w:marRight w:val="0"/>
      <w:marTop w:val="0"/>
      <w:marBottom w:val="0"/>
      <w:divBdr>
        <w:top w:val="none" w:sz="0" w:space="0" w:color="auto"/>
        <w:left w:val="none" w:sz="0" w:space="0" w:color="auto"/>
        <w:bottom w:val="none" w:sz="0" w:space="0" w:color="auto"/>
        <w:right w:val="none" w:sz="0" w:space="0" w:color="auto"/>
      </w:divBdr>
    </w:div>
    <w:div w:id="994643564">
      <w:bodyDiv w:val="1"/>
      <w:marLeft w:val="0"/>
      <w:marRight w:val="0"/>
      <w:marTop w:val="0"/>
      <w:marBottom w:val="0"/>
      <w:divBdr>
        <w:top w:val="none" w:sz="0" w:space="0" w:color="auto"/>
        <w:left w:val="none" w:sz="0" w:space="0" w:color="auto"/>
        <w:bottom w:val="none" w:sz="0" w:space="0" w:color="auto"/>
        <w:right w:val="none" w:sz="0" w:space="0" w:color="auto"/>
      </w:divBdr>
    </w:div>
    <w:div w:id="1205362570">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f.gv.at/public/informationen/ratenzahlung.html" TargetMode="External"/><Relationship Id="rId5" Type="http://schemas.openxmlformats.org/officeDocument/2006/relationships/styles" Target="styles.xml"/><Relationship Id="rId10" Type="http://schemas.openxmlformats.org/officeDocument/2006/relationships/hyperlink" Target="https://www.bmf.gv.at/public/informationen/ratenzahlu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Republik-AT-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3D40964A-0F2E-40D5-B312-33921936767C}">
  <ds:schemaRefs>
    <ds:schemaRef ds:uri="http://schemas.openxmlformats.org/officeDocument/2006/bibliography"/>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BMF Infra2019</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Foglar-Deinhardstein Isabelle</dc:creator>
  <cp:keywords/>
  <dc:description/>
  <cp:lastModifiedBy>Veronika Bösel</cp:lastModifiedBy>
  <cp:revision>3</cp:revision>
  <cp:lastPrinted>2018-07-24T12:21:00Z</cp:lastPrinted>
  <dcterms:created xsi:type="dcterms:W3CDTF">2021-06-11T12:27:00Z</dcterms:created>
  <dcterms:modified xsi:type="dcterms:W3CDTF">2021-06-11T12:29:00Z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8f868321-0b12-46e7-a4d9-d8223b6fc76d</vt:lpwstr>
  </property>
</Properties>
</file>