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F2742" w14:textId="77777777" w:rsidR="008B003C" w:rsidRPr="00001CA3" w:rsidRDefault="00461BD3" w:rsidP="00EE5C96">
      <w:pPr>
        <w:rPr>
          <w:rStyle w:val="title6"/>
          <w:rFonts w:cstheme="minorHAnsi"/>
          <w:b/>
          <w:color w:val="000000"/>
        </w:rPr>
      </w:pPr>
      <w:r w:rsidRPr="00001CA3">
        <w:rPr>
          <w:rStyle w:val="title6"/>
          <w:rFonts w:cstheme="minorHAnsi"/>
          <w:b/>
          <w:color w:val="000000"/>
        </w:rPr>
        <w:t>Gemeinsam zu neuer Stärke - Vorteile für Unternehmen</w:t>
      </w:r>
    </w:p>
    <w:p w14:paraId="0C91D124" w14:textId="77777777" w:rsidR="00461BD3" w:rsidRPr="00001CA3" w:rsidRDefault="00461BD3" w:rsidP="00EE5C96">
      <w:pPr>
        <w:rPr>
          <w:rStyle w:val="subtitle6"/>
          <w:rFonts w:cstheme="minorHAnsi"/>
          <w:i/>
          <w:color w:val="000000"/>
        </w:rPr>
      </w:pPr>
      <w:r w:rsidRPr="00001CA3">
        <w:rPr>
          <w:rFonts w:eastAsia="Times New Roman" w:cstheme="minorHAnsi"/>
          <w:i/>
          <w:lang w:eastAsia="de-AT"/>
        </w:rPr>
        <w:t xml:space="preserve">u. T. </w:t>
      </w:r>
      <w:r w:rsidR="0017352E" w:rsidRPr="00001CA3">
        <w:rPr>
          <w:rStyle w:val="subtitle6"/>
          <w:rFonts w:cstheme="minorHAnsi"/>
          <w:i/>
          <w:color w:val="000000"/>
        </w:rPr>
        <w:t>Mehr Geld für die österreichischen Betriebe</w:t>
      </w:r>
    </w:p>
    <w:p w14:paraId="51111477" w14:textId="77777777" w:rsidR="003D3B5F" w:rsidRPr="00001CA3" w:rsidRDefault="003D3B5F" w:rsidP="00EE5C96">
      <w:pPr>
        <w:rPr>
          <w:rFonts w:cstheme="minorHAnsi"/>
        </w:rPr>
      </w:pPr>
      <w:r w:rsidRPr="00001CA3">
        <w:rPr>
          <w:rFonts w:cstheme="minorHAnsi"/>
        </w:rPr>
        <w:t>Um die österreichische</w:t>
      </w:r>
      <w:r w:rsidR="00680153" w:rsidRPr="00001CA3">
        <w:rPr>
          <w:rFonts w:cstheme="minorHAnsi"/>
        </w:rPr>
        <w:t>n</w:t>
      </w:r>
      <w:r w:rsidRPr="00001CA3">
        <w:rPr>
          <w:rFonts w:cstheme="minorHAnsi"/>
        </w:rPr>
        <w:t xml:space="preserve"> </w:t>
      </w:r>
      <w:r w:rsidR="001B06D9" w:rsidRPr="00001CA3">
        <w:rPr>
          <w:rFonts w:cstheme="minorHAnsi"/>
        </w:rPr>
        <w:t>Unternehmen</w:t>
      </w:r>
      <w:r w:rsidRPr="00001CA3">
        <w:rPr>
          <w:rFonts w:cstheme="minorHAnsi"/>
        </w:rPr>
        <w:t xml:space="preserve"> in Folge der Corona-Krise zu unterstützen und </w:t>
      </w:r>
      <w:r w:rsidR="001B06D9" w:rsidRPr="00001CA3">
        <w:rPr>
          <w:rFonts w:cstheme="minorHAnsi"/>
        </w:rPr>
        <w:t xml:space="preserve">um </w:t>
      </w:r>
      <w:r w:rsidR="001B06D9" w:rsidRPr="00001CA3">
        <w:rPr>
          <w:rFonts w:cstheme="minorHAnsi"/>
          <w:color w:val="000000"/>
        </w:rPr>
        <w:t xml:space="preserve">die weiteren wirtschaftlichen Auswirkungen des </w:t>
      </w:r>
      <w:r w:rsidR="001B06D9" w:rsidRPr="00001CA3">
        <w:rPr>
          <w:rStyle w:val="KeinLeerraumZchn"/>
          <w:rFonts w:cstheme="minorHAnsi"/>
        </w:rPr>
        <w:t>Coronavirus</w:t>
      </w:r>
      <w:r w:rsidR="001B06D9" w:rsidRPr="00001CA3">
        <w:rPr>
          <w:rFonts w:cstheme="minorHAnsi"/>
          <w:color w:val="000000"/>
        </w:rPr>
        <w:t xml:space="preserve"> zu bekämpfen </w:t>
      </w:r>
      <w:r w:rsidRPr="00001CA3">
        <w:rPr>
          <w:rFonts w:cstheme="minorHAnsi"/>
        </w:rPr>
        <w:t>setzt die Bunderegierung zahlreiche</w:t>
      </w:r>
      <w:r w:rsidR="001B06D9" w:rsidRPr="00001CA3">
        <w:rPr>
          <w:rFonts w:cstheme="minorHAnsi"/>
        </w:rPr>
        <w:t xml:space="preserve"> Maßnahmen</w:t>
      </w:r>
      <w:r w:rsidR="001B06D9" w:rsidRPr="00001CA3">
        <w:rPr>
          <w:rFonts w:cstheme="minorHAnsi"/>
          <w:color w:val="000000"/>
        </w:rPr>
        <w:t>,</w:t>
      </w:r>
      <w:r w:rsidR="001B06D9" w:rsidRPr="00001CA3">
        <w:rPr>
          <w:rFonts w:cstheme="minorHAnsi"/>
        </w:rPr>
        <w:t xml:space="preserve"> </w:t>
      </w:r>
      <w:r w:rsidR="004C6FA3" w:rsidRPr="00001CA3">
        <w:rPr>
          <w:rFonts w:cstheme="minorHAnsi"/>
        </w:rPr>
        <w:t>damit</w:t>
      </w:r>
      <w:r w:rsidRPr="00001CA3">
        <w:rPr>
          <w:rFonts w:cstheme="minorHAnsi"/>
        </w:rPr>
        <w:t xml:space="preserve"> Betriebstätten</w:t>
      </w:r>
      <w:r w:rsidR="00001CA3">
        <w:rPr>
          <w:rFonts w:cstheme="minorHAnsi"/>
        </w:rPr>
        <w:t xml:space="preserve"> gesichert</w:t>
      </w:r>
      <w:r w:rsidRPr="00001CA3">
        <w:rPr>
          <w:rFonts w:cstheme="minorHAnsi"/>
        </w:rPr>
        <w:t>, Arbeits- und Ausbildungsplätze</w:t>
      </w:r>
      <w:r w:rsidR="004C6FA3" w:rsidRPr="00001CA3">
        <w:rPr>
          <w:rFonts w:cstheme="minorHAnsi"/>
        </w:rPr>
        <w:t xml:space="preserve"> erhalten </w:t>
      </w:r>
      <w:r w:rsidR="00680153" w:rsidRPr="00001CA3">
        <w:rPr>
          <w:rFonts w:cstheme="minorHAnsi"/>
        </w:rPr>
        <w:t>bleiben</w:t>
      </w:r>
      <w:r w:rsidR="004C6FA3" w:rsidRPr="00001CA3">
        <w:rPr>
          <w:rFonts w:cstheme="minorHAnsi"/>
        </w:rPr>
        <w:t xml:space="preserve"> und die</w:t>
      </w:r>
      <w:r w:rsidR="00680153" w:rsidRPr="00001CA3">
        <w:rPr>
          <w:rFonts w:cstheme="minorHAnsi"/>
        </w:rPr>
        <w:t xml:space="preserve"> internationale</w:t>
      </w:r>
      <w:r w:rsidRPr="00001CA3">
        <w:rPr>
          <w:rFonts w:cstheme="minorHAnsi"/>
        </w:rPr>
        <w:t xml:space="preserve"> Wettbewerbsfähigkeit des Wirtschaftsstandortes Österreich </w:t>
      </w:r>
      <w:r w:rsidR="004C6FA3" w:rsidRPr="00001CA3">
        <w:rPr>
          <w:rFonts w:cstheme="minorHAnsi"/>
        </w:rPr>
        <w:t>gestärkt wird</w:t>
      </w:r>
      <w:r w:rsidR="001B06D9" w:rsidRPr="00001CA3">
        <w:rPr>
          <w:rFonts w:cstheme="minorHAnsi"/>
        </w:rPr>
        <w:t>.</w:t>
      </w:r>
    </w:p>
    <w:p w14:paraId="174AF086" w14:textId="77777777" w:rsidR="004C6FA3" w:rsidRPr="00001CA3" w:rsidRDefault="004C6FA3" w:rsidP="004C6FA3">
      <w:pPr>
        <w:pStyle w:val="KeinLeerraum"/>
        <w:rPr>
          <w:rFonts w:eastAsia="Times New Roman" w:cstheme="minorHAnsi"/>
          <w:b/>
          <w:lang w:eastAsia="de-AT"/>
        </w:rPr>
      </w:pPr>
      <w:r w:rsidRPr="00001CA3">
        <w:rPr>
          <w:rFonts w:cstheme="minorHAnsi"/>
          <w:b/>
          <w:lang w:val="de-AT"/>
        </w:rPr>
        <w:t>Senkung der Umsatzsteuer auf 5 Prozent</w:t>
      </w:r>
    </w:p>
    <w:p w14:paraId="30FA0F9C" w14:textId="59B94FF7" w:rsidR="00461BD3" w:rsidRPr="00001CA3" w:rsidRDefault="00461BD3" w:rsidP="00EE5C96">
      <w:pPr>
        <w:rPr>
          <w:rFonts w:eastAsia="Times New Roman" w:cstheme="minorHAnsi"/>
          <w:lang w:eastAsia="de-AT"/>
        </w:rPr>
      </w:pPr>
      <w:r w:rsidRPr="00001CA3">
        <w:rPr>
          <w:rFonts w:eastAsia="Times New Roman" w:cstheme="minorHAnsi"/>
          <w:lang w:eastAsia="de-AT"/>
        </w:rPr>
        <w:t>In der Gastronomie und in der Hotellerie, in der Kulturbranche und im Publikationsbereich gilt befristet für den Zeitraum 1.7.2020 bis 31.12.2020 ein Umsatzsteuersatz in Höhe von 5%. Dies betrifft u.a. folgende Umsätze: Speisen und Getränke, Beherbergung und Camping, Umsätze aus der Tätigkeit als Künstler, Theateraufführungen, Musik- und Gesangsaufführungen, Filmvorführungen, Museumsbesuche, Besuche eines botanischen oder eines zoologischen Gartens sowie eines Naturparks, Umsätze im Rahmen der Zirkusvorführungen, Leistungen aus der Tätigkeit als Schausteller, Verkauf von Zeitungen, Büchern, etc.</w:t>
      </w:r>
    </w:p>
    <w:p w14:paraId="04359FBA" w14:textId="77777777" w:rsidR="00461BD3" w:rsidRPr="00001CA3" w:rsidRDefault="00461BD3" w:rsidP="009A707D">
      <w:pPr>
        <w:pStyle w:val="KeinLeerraum"/>
        <w:rPr>
          <w:rFonts w:cstheme="minorHAnsi"/>
          <w:b/>
          <w:lang w:eastAsia="de-AT"/>
        </w:rPr>
      </w:pPr>
      <w:r w:rsidRPr="00001CA3">
        <w:rPr>
          <w:rFonts w:cstheme="minorHAnsi"/>
          <w:b/>
          <w:lang w:eastAsia="de-AT"/>
        </w:rPr>
        <w:t>Fixkostenzuschuss</w:t>
      </w:r>
    </w:p>
    <w:p w14:paraId="183D640F" w14:textId="77777777" w:rsidR="00461BD3" w:rsidRPr="00001CA3" w:rsidRDefault="00461BD3" w:rsidP="00EE5C96">
      <w:pPr>
        <w:rPr>
          <w:rFonts w:cstheme="minorHAnsi"/>
        </w:rPr>
      </w:pPr>
      <w:r w:rsidRPr="00001CA3">
        <w:rPr>
          <w:rFonts w:cstheme="minorHAnsi"/>
        </w:rPr>
        <w:t>Durch den Fixkostenzuschuss sollen zur Erhaltung der Zahlungsfähigkeit und Überbrückung von Liquiditätsschwierigkeiten von Unternehmen im Zusammenhang mit der Ausbreitung von COVID-19 und den dadurch verursachten wirtschaftlichen Auswirkungen die konkreten Fixkosten betroffener Unternehmen anteilig gedeckt werden.</w:t>
      </w:r>
      <w:bookmarkStart w:id="0" w:name="_GoBack"/>
      <w:bookmarkEnd w:id="0"/>
      <w:r w:rsidRPr="00001CA3">
        <w:rPr>
          <w:rFonts w:cstheme="minorHAnsi"/>
        </w:rPr>
        <w:t xml:space="preserve"> So wird betroffenen Unternehmern ein Fixkostenzuschuss im Rahmen des Corona-Hilfsfonds mit bis zu 75 % der Fixkosten gestaffelt nach Umsatzeinbußen gewährt.</w:t>
      </w:r>
      <w:r w:rsidR="00503EBC">
        <w:rPr>
          <w:rFonts w:cstheme="minorHAnsi"/>
        </w:rPr>
        <w:t xml:space="preserve"> Der Fixkostenzuschuss II</w:t>
      </w:r>
      <w:r w:rsidR="006974AF">
        <w:rPr>
          <w:rFonts w:cstheme="minorHAnsi"/>
        </w:rPr>
        <w:t xml:space="preserve"> (Verlängerung)</w:t>
      </w:r>
      <w:r w:rsidR="00503EBC">
        <w:rPr>
          <w:rFonts w:cstheme="minorHAnsi"/>
        </w:rPr>
        <w:t xml:space="preserve"> sieht </w:t>
      </w:r>
      <w:r w:rsidR="006974AF">
        <w:rPr>
          <w:rFonts w:cstheme="minorHAnsi"/>
        </w:rPr>
        <w:t xml:space="preserve">sogar </w:t>
      </w:r>
      <w:r w:rsidR="00503EBC">
        <w:rPr>
          <w:rFonts w:cstheme="minorHAnsi"/>
        </w:rPr>
        <w:t>eine 100 prozentige Übernahme der Fixkosten vor und ist bereits ab einem Rückgang von 30 % beantragbar.</w:t>
      </w:r>
    </w:p>
    <w:p w14:paraId="063463DA" w14:textId="77777777" w:rsidR="00461BD3" w:rsidRPr="00001CA3" w:rsidRDefault="00461BD3" w:rsidP="009A707D">
      <w:pPr>
        <w:pStyle w:val="KeinLeerraum"/>
        <w:rPr>
          <w:rFonts w:cstheme="minorHAnsi"/>
          <w:b/>
          <w:lang w:eastAsia="de-AT"/>
        </w:rPr>
      </w:pPr>
      <w:r w:rsidRPr="00001CA3">
        <w:rPr>
          <w:rFonts w:cstheme="minorHAnsi"/>
          <w:b/>
          <w:lang w:eastAsia="de-AT"/>
        </w:rPr>
        <w:t>Steuerliche Erleichterung durch Verlustverteilung</w:t>
      </w:r>
    </w:p>
    <w:p w14:paraId="22E751DA" w14:textId="77777777" w:rsidR="00461BD3" w:rsidRPr="00001CA3" w:rsidRDefault="00461BD3" w:rsidP="00EE5C96">
      <w:pPr>
        <w:rPr>
          <w:rFonts w:eastAsia="Times New Roman" w:cstheme="minorHAnsi"/>
          <w:lang w:eastAsia="de-AT"/>
        </w:rPr>
      </w:pPr>
      <w:r w:rsidRPr="00001CA3">
        <w:rPr>
          <w:rFonts w:eastAsia="Times New Roman" w:cstheme="minorHAnsi"/>
          <w:lang w:eastAsia="de-AT"/>
        </w:rPr>
        <w:t>Ordnungsgemäß ermittelte Verluste, die bei der Ermittlung des Gesamtbetrags der Einkünfte im Rahmen der Veranlagung 2020 nicht ausgeglichen werden, können im Weg eines gesonderten Antrages im Rahmen der Veranlagung 2019 bis zu einem Betrag von 5 Mio. Euro vom Gesamtbetrag der Einkünfte vor Sonderausgaben und außergewöhnlichen Belastungen abgezogen werden.</w:t>
      </w:r>
    </w:p>
    <w:p w14:paraId="1F3BDFC1" w14:textId="77777777" w:rsidR="00461BD3" w:rsidRPr="00001CA3" w:rsidRDefault="00461BD3" w:rsidP="00EE5C96">
      <w:pPr>
        <w:rPr>
          <w:rFonts w:eastAsia="Times New Roman" w:cstheme="minorHAnsi"/>
          <w:lang w:eastAsia="de-AT"/>
        </w:rPr>
      </w:pPr>
      <w:r w:rsidRPr="00001CA3">
        <w:rPr>
          <w:rFonts w:eastAsia="Times New Roman" w:cstheme="minorHAnsi"/>
          <w:lang w:eastAsia="de-AT"/>
        </w:rPr>
        <w:lastRenderedPageBreak/>
        <w:t>Soweit ein Abzug im Rahmen der Veranlagung 2019 nicht möglich ist, kann beantragt werden, diesen Teil im Rahmen der Veranlagung 2018 zu berücksichtigen, wobei bestimmte, durch Verordnung festgelegte Einschränkungen gelten.</w:t>
      </w:r>
    </w:p>
    <w:p w14:paraId="5703B47F" w14:textId="77777777" w:rsidR="00001CA3" w:rsidRPr="00001CA3" w:rsidRDefault="00001CA3" w:rsidP="00001CA3">
      <w:pPr>
        <w:pStyle w:val="KeinLeerraum"/>
        <w:rPr>
          <w:b/>
        </w:rPr>
      </w:pPr>
      <w:r w:rsidRPr="00001CA3">
        <w:rPr>
          <w:b/>
        </w:rPr>
        <w:t>Wohin kann ich mich wenden?</w:t>
      </w:r>
    </w:p>
    <w:p w14:paraId="44304D9E" w14:textId="77777777" w:rsidR="00461BD3" w:rsidRPr="00001CA3" w:rsidRDefault="00461BD3" w:rsidP="00EE5C96">
      <w:pPr>
        <w:rPr>
          <w:rFonts w:cstheme="minorHAnsi"/>
        </w:rPr>
      </w:pPr>
      <w:r w:rsidRPr="00001CA3">
        <w:rPr>
          <w:rFonts w:cstheme="minorHAnsi"/>
        </w:rPr>
        <w:t>Sollten Sie bezüglich der gesetzten Schritte und insbesondere zu den zahlreichen steuerlichen Erleichterungen für Unternehmen noch Fragen haben, können Sie die laufend aktuellsten Informationen entweder auf unserer Website (bmf.gv.at/corona) abrufen oder unsere Service-Hotline unter 050 233 770 kontaktieren. Hier werden Sie von Montag bis Donnerstag zwischen 7.30 und 15.30 und am Freitag zwischen 7.30 und 12 Uhr individuell zu den einzelnen Paketen des Schutzschirms informiert und beraten.</w:t>
      </w:r>
    </w:p>
    <w:p w14:paraId="0C1E8C4E" w14:textId="77777777" w:rsidR="009A707D" w:rsidRDefault="009A707D" w:rsidP="00001CA3">
      <w:pPr>
        <w:pStyle w:val="KeinLeerraum"/>
      </w:pPr>
      <w:r>
        <w:t xml:space="preserve">Links: </w:t>
      </w:r>
    </w:p>
    <w:p w14:paraId="0AF94104" w14:textId="77777777" w:rsidR="009A707D" w:rsidRDefault="009A707D" w:rsidP="00001CA3">
      <w:pPr>
        <w:pStyle w:val="KeinLeerraum"/>
      </w:pPr>
      <w:r w:rsidRPr="00EE5C96">
        <w:t>bmf.gv.at/corona</w:t>
      </w:r>
    </w:p>
    <w:p w14:paraId="173FDE2B" w14:textId="77777777" w:rsidR="00001CA3" w:rsidRDefault="00001CA3" w:rsidP="00001CA3">
      <w:pPr>
        <w:pStyle w:val="KeinLeerraum"/>
      </w:pPr>
    </w:p>
    <w:p w14:paraId="083AD571" w14:textId="77777777" w:rsidR="0017352E" w:rsidRDefault="009A707D" w:rsidP="00EE5C96">
      <w:r>
        <w:t>Foto:</w:t>
      </w:r>
    </w:p>
    <w:p w14:paraId="541AFDE8" w14:textId="77777777" w:rsidR="009A707D" w:rsidRDefault="001B7043" w:rsidP="00EE5C96">
      <w:r>
        <w:rPr>
          <w:noProof/>
          <w:lang w:val="de-AT" w:eastAsia="de-AT"/>
        </w:rPr>
        <w:drawing>
          <wp:inline distT="0" distB="0" distL="0" distR="0" wp14:anchorId="46BCF712" wp14:editId="5A5F4607">
            <wp:extent cx="2253082" cy="3382687"/>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0842" cy="3394338"/>
                    </a:xfrm>
                    <a:prstGeom prst="rect">
                      <a:avLst/>
                    </a:prstGeom>
                    <a:noFill/>
                    <a:ln>
                      <a:noFill/>
                    </a:ln>
                  </pic:spPr>
                </pic:pic>
              </a:graphicData>
            </a:graphic>
          </wp:inline>
        </w:drawing>
      </w:r>
    </w:p>
    <w:p w14:paraId="2A8B8D6A" w14:textId="77777777" w:rsidR="009A707D" w:rsidRPr="00EE5C96" w:rsidRDefault="0017352E" w:rsidP="00EE5C96">
      <w:pPr>
        <w:rPr>
          <w:rFonts w:eastAsia="Times New Roman"/>
          <w:lang w:eastAsia="de-AT"/>
        </w:rPr>
      </w:pPr>
      <w:r>
        <w:rPr>
          <w:rFonts w:eastAsia="Times New Roman"/>
          <w:lang w:eastAsia="de-AT"/>
        </w:rPr>
        <w:t>Fotocredit: BMF/ WienTourisums/ Peter Rigaud</w:t>
      </w:r>
    </w:p>
    <w:sectPr w:rsidR="009A707D" w:rsidRPr="00EE5C96" w:rsidSect="001D4D7C">
      <w:type w:val="continuous"/>
      <w:pgSz w:w="11900" w:h="16840" w:code="9"/>
      <w:pgMar w:top="85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5812" w14:textId="77777777" w:rsidR="009228E2" w:rsidRDefault="009228E2">
      <w:pPr>
        <w:spacing w:after="0" w:line="240" w:lineRule="auto"/>
      </w:pPr>
      <w:r>
        <w:separator/>
      </w:r>
    </w:p>
  </w:endnote>
  <w:endnote w:type="continuationSeparator" w:id="0">
    <w:p w14:paraId="55746283" w14:textId="77777777" w:rsidR="009228E2" w:rsidRDefault="0092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773E" w14:textId="77777777" w:rsidR="009228E2" w:rsidRDefault="009228E2">
      <w:pPr>
        <w:spacing w:after="0" w:line="240" w:lineRule="auto"/>
      </w:pPr>
      <w:r>
        <w:separator/>
      </w:r>
    </w:p>
  </w:footnote>
  <w:footnote w:type="continuationSeparator" w:id="0">
    <w:p w14:paraId="230F4DF1" w14:textId="77777777" w:rsidR="009228E2" w:rsidRDefault="00922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3D16049E"/>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903D5E"/>
    <w:multiLevelType w:val="multilevel"/>
    <w:tmpl w:val="5D24BC4E"/>
    <w:numStyleLink w:val="ATUnsortierteListe"/>
  </w:abstractNum>
  <w:abstractNum w:abstractNumId="3" w15:restartNumberingAfterBreak="0">
    <w:nsid w:val="0C640B47"/>
    <w:multiLevelType w:val="multilevel"/>
    <w:tmpl w:val="5E0EBE7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04A47908"/>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7"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8" w15:restartNumberingAfterBreak="0">
    <w:nsid w:val="46D345B8"/>
    <w:multiLevelType w:val="multilevel"/>
    <w:tmpl w:val="E26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1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0" w15:restartNumberingAfterBreak="0">
    <w:nsid w:val="5FAD4B8D"/>
    <w:multiLevelType w:val="multilevel"/>
    <w:tmpl w:val="5A8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2"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3" w15:restartNumberingAfterBreak="0">
    <w:nsid w:val="7493094A"/>
    <w:multiLevelType w:val="multilevel"/>
    <w:tmpl w:val="01FA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810F4"/>
    <w:multiLevelType w:val="multilevel"/>
    <w:tmpl w:val="957A0DB6"/>
    <w:numStyleLink w:val="ATNummerierteListe"/>
  </w:abstractNum>
  <w:num w:numId="1">
    <w:abstractNumId w:val="12"/>
  </w:num>
  <w:num w:numId="2">
    <w:abstractNumId w:val="3"/>
  </w:num>
  <w:num w:numId="3">
    <w:abstractNumId w:val="9"/>
  </w:num>
  <w:num w:numId="4">
    <w:abstractNumId w:val="6"/>
  </w:num>
  <w:num w:numId="5">
    <w:abstractNumId w:val="1"/>
  </w:num>
  <w:num w:numId="6">
    <w:abstractNumId w:val="2"/>
  </w:num>
  <w:num w:numId="7">
    <w:abstractNumId w:val="1"/>
  </w:num>
  <w:num w:numId="8">
    <w:abstractNumId w:val="7"/>
  </w:num>
  <w:num w:numId="9">
    <w:abstractNumId w:val="11"/>
  </w:num>
  <w:num w:numId="10">
    <w:abstractNumId w:val="0"/>
  </w:num>
  <w:num w:numId="11">
    <w:abstractNumId w:val="3"/>
  </w:num>
  <w:num w:numId="12">
    <w:abstractNumId w:val="14"/>
  </w:num>
  <w:num w:numId="13">
    <w:abstractNumId w:val="5"/>
  </w:num>
  <w:num w:numId="14">
    <w:abstractNumId w:val="4"/>
  </w:num>
  <w:num w:numId="15">
    <w:abstractNumId w:val="13"/>
  </w:num>
  <w:num w:numId="16">
    <w:abstractNumId w:val="10"/>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mailMerge>
    <w:mainDocumentType w:val="formLetters"/>
    <w:linkToQuery/>
    <w:dataType w:val="textFile"/>
    <w:connectString w:val=""/>
    <w:query w:val="SELECT * FROM C:\Users\vosedi\AppData\Local\Temp\Fabasoft\Data\Datasource_COO.3000.101.23.5508696.doc"/>
  </w:mailMerge>
  <w:styleLockQFSet/>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D3"/>
    <w:rsid w:val="00000D66"/>
    <w:rsid w:val="00001CA3"/>
    <w:rsid w:val="0000588B"/>
    <w:rsid w:val="0000604D"/>
    <w:rsid w:val="00012163"/>
    <w:rsid w:val="000121D2"/>
    <w:rsid w:val="00012E9C"/>
    <w:rsid w:val="000151FD"/>
    <w:rsid w:val="000170E5"/>
    <w:rsid w:val="00026187"/>
    <w:rsid w:val="000265B0"/>
    <w:rsid w:val="00026B23"/>
    <w:rsid w:val="00027D72"/>
    <w:rsid w:val="000545D8"/>
    <w:rsid w:val="000560D3"/>
    <w:rsid w:val="00065D92"/>
    <w:rsid w:val="00082363"/>
    <w:rsid w:val="00093EE9"/>
    <w:rsid w:val="000B790A"/>
    <w:rsid w:val="000B7E84"/>
    <w:rsid w:val="000D0476"/>
    <w:rsid w:val="000D35A2"/>
    <w:rsid w:val="000D5488"/>
    <w:rsid w:val="000F16DD"/>
    <w:rsid w:val="000F1DC8"/>
    <w:rsid w:val="000F36F6"/>
    <w:rsid w:val="000F3AFB"/>
    <w:rsid w:val="000F4620"/>
    <w:rsid w:val="000F61EE"/>
    <w:rsid w:val="00104BB0"/>
    <w:rsid w:val="0011172A"/>
    <w:rsid w:val="00117299"/>
    <w:rsid w:val="00125D58"/>
    <w:rsid w:val="00133039"/>
    <w:rsid w:val="00133BFA"/>
    <w:rsid w:val="001415B7"/>
    <w:rsid w:val="00142D13"/>
    <w:rsid w:val="001618EC"/>
    <w:rsid w:val="00170ABD"/>
    <w:rsid w:val="0017245E"/>
    <w:rsid w:val="0017352E"/>
    <w:rsid w:val="00174099"/>
    <w:rsid w:val="001810F2"/>
    <w:rsid w:val="00196AEC"/>
    <w:rsid w:val="001A059C"/>
    <w:rsid w:val="001A0963"/>
    <w:rsid w:val="001A1E0F"/>
    <w:rsid w:val="001A2E32"/>
    <w:rsid w:val="001A7F6A"/>
    <w:rsid w:val="001B065A"/>
    <w:rsid w:val="001B06D9"/>
    <w:rsid w:val="001B0989"/>
    <w:rsid w:val="001B478A"/>
    <w:rsid w:val="001B7043"/>
    <w:rsid w:val="001C54D6"/>
    <w:rsid w:val="001D0C7D"/>
    <w:rsid w:val="001D29BD"/>
    <w:rsid w:val="001D4D7C"/>
    <w:rsid w:val="001D77B6"/>
    <w:rsid w:val="001E1434"/>
    <w:rsid w:val="001F2989"/>
    <w:rsid w:val="001F615E"/>
    <w:rsid w:val="001F64DC"/>
    <w:rsid w:val="001F6B64"/>
    <w:rsid w:val="002067BE"/>
    <w:rsid w:val="002073B6"/>
    <w:rsid w:val="00210601"/>
    <w:rsid w:val="002125AB"/>
    <w:rsid w:val="00213694"/>
    <w:rsid w:val="00222BA0"/>
    <w:rsid w:val="00223FCE"/>
    <w:rsid w:val="00234090"/>
    <w:rsid w:val="002400FC"/>
    <w:rsid w:val="00240305"/>
    <w:rsid w:val="002508A6"/>
    <w:rsid w:val="00256FD3"/>
    <w:rsid w:val="00266DFD"/>
    <w:rsid w:val="00271811"/>
    <w:rsid w:val="00271DF0"/>
    <w:rsid w:val="00274340"/>
    <w:rsid w:val="002747DF"/>
    <w:rsid w:val="00277C98"/>
    <w:rsid w:val="002814E0"/>
    <w:rsid w:val="00282C37"/>
    <w:rsid w:val="00290F64"/>
    <w:rsid w:val="00296AA0"/>
    <w:rsid w:val="002B3AFF"/>
    <w:rsid w:val="002B56E9"/>
    <w:rsid w:val="002B66BD"/>
    <w:rsid w:val="002D25D9"/>
    <w:rsid w:val="002D68BF"/>
    <w:rsid w:val="002E6967"/>
    <w:rsid w:val="002E7389"/>
    <w:rsid w:val="002E7E47"/>
    <w:rsid w:val="00301C6F"/>
    <w:rsid w:val="00330A07"/>
    <w:rsid w:val="00332581"/>
    <w:rsid w:val="0033569B"/>
    <w:rsid w:val="00345AB9"/>
    <w:rsid w:val="00347256"/>
    <w:rsid w:val="0035374F"/>
    <w:rsid w:val="00354E81"/>
    <w:rsid w:val="00356393"/>
    <w:rsid w:val="0036309F"/>
    <w:rsid w:val="003654D1"/>
    <w:rsid w:val="00371B6B"/>
    <w:rsid w:val="003735C6"/>
    <w:rsid w:val="0038210E"/>
    <w:rsid w:val="00384C0E"/>
    <w:rsid w:val="00387DC9"/>
    <w:rsid w:val="00390167"/>
    <w:rsid w:val="003927BF"/>
    <w:rsid w:val="003A18FA"/>
    <w:rsid w:val="003B07AA"/>
    <w:rsid w:val="003B0DDE"/>
    <w:rsid w:val="003B2721"/>
    <w:rsid w:val="003C23B4"/>
    <w:rsid w:val="003C2EE3"/>
    <w:rsid w:val="003C388E"/>
    <w:rsid w:val="003D3B5F"/>
    <w:rsid w:val="003D5967"/>
    <w:rsid w:val="003D7191"/>
    <w:rsid w:val="003D75ED"/>
    <w:rsid w:val="003E375F"/>
    <w:rsid w:val="003E391A"/>
    <w:rsid w:val="003E3DC0"/>
    <w:rsid w:val="003E63E1"/>
    <w:rsid w:val="003E71F3"/>
    <w:rsid w:val="003F175E"/>
    <w:rsid w:val="003F3394"/>
    <w:rsid w:val="003F77F3"/>
    <w:rsid w:val="003F7A21"/>
    <w:rsid w:val="003F7C56"/>
    <w:rsid w:val="00400A03"/>
    <w:rsid w:val="00400D1B"/>
    <w:rsid w:val="004045F5"/>
    <w:rsid w:val="00412AAC"/>
    <w:rsid w:val="00417328"/>
    <w:rsid w:val="004175B6"/>
    <w:rsid w:val="00421E8E"/>
    <w:rsid w:val="00423944"/>
    <w:rsid w:val="00425A8B"/>
    <w:rsid w:val="004262C5"/>
    <w:rsid w:val="00426D48"/>
    <w:rsid w:val="0043665D"/>
    <w:rsid w:val="00444E70"/>
    <w:rsid w:val="00446742"/>
    <w:rsid w:val="00451BD5"/>
    <w:rsid w:val="00451F48"/>
    <w:rsid w:val="00453779"/>
    <w:rsid w:val="00461BD3"/>
    <w:rsid w:val="00462CF5"/>
    <w:rsid w:val="00464EF8"/>
    <w:rsid w:val="00466A88"/>
    <w:rsid w:val="004746C1"/>
    <w:rsid w:val="00474A5E"/>
    <w:rsid w:val="004761AB"/>
    <w:rsid w:val="00493C86"/>
    <w:rsid w:val="004A41FD"/>
    <w:rsid w:val="004B5DF0"/>
    <w:rsid w:val="004C265F"/>
    <w:rsid w:val="004C6FA3"/>
    <w:rsid w:val="004D18E4"/>
    <w:rsid w:val="004D1FC9"/>
    <w:rsid w:val="004D643B"/>
    <w:rsid w:val="004E01F9"/>
    <w:rsid w:val="004F184D"/>
    <w:rsid w:val="004F483A"/>
    <w:rsid w:val="004F5981"/>
    <w:rsid w:val="004F59DF"/>
    <w:rsid w:val="004F5B13"/>
    <w:rsid w:val="004F6111"/>
    <w:rsid w:val="004F6547"/>
    <w:rsid w:val="005004EA"/>
    <w:rsid w:val="00503EBC"/>
    <w:rsid w:val="00507579"/>
    <w:rsid w:val="00511B9D"/>
    <w:rsid w:val="005250FE"/>
    <w:rsid w:val="00525B28"/>
    <w:rsid w:val="00526183"/>
    <w:rsid w:val="00527049"/>
    <w:rsid w:val="00532B97"/>
    <w:rsid w:val="00532C0D"/>
    <w:rsid w:val="00532C8D"/>
    <w:rsid w:val="00537279"/>
    <w:rsid w:val="0054133F"/>
    <w:rsid w:val="00541508"/>
    <w:rsid w:val="00552A3C"/>
    <w:rsid w:val="0055417F"/>
    <w:rsid w:val="00555582"/>
    <w:rsid w:val="00555F6D"/>
    <w:rsid w:val="00556560"/>
    <w:rsid w:val="005717DB"/>
    <w:rsid w:val="00572FF8"/>
    <w:rsid w:val="00582715"/>
    <w:rsid w:val="005A1223"/>
    <w:rsid w:val="005A1855"/>
    <w:rsid w:val="005A2F5E"/>
    <w:rsid w:val="005B510D"/>
    <w:rsid w:val="005B5865"/>
    <w:rsid w:val="005C2308"/>
    <w:rsid w:val="005C45A7"/>
    <w:rsid w:val="005C466F"/>
    <w:rsid w:val="005C5636"/>
    <w:rsid w:val="005C5863"/>
    <w:rsid w:val="005C6B61"/>
    <w:rsid w:val="005D1D40"/>
    <w:rsid w:val="005E5989"/>
    <w:rsid w:val="005E6927"/>
    <w:rsid w:val="005F2C9C"/>
    <w:rsid w:val="005F4C59"/>
    <w:rsid w:val="0060364E"/>
    <w:rsid w:val="00604B5A"/>
    <w:rsid w:val="00605D22"/>
    <w:rsid w:val="006078D7"/>
    <w:rsid w:val="0061273E"/>
    <w:rsid w:val="00616D83"/>
    <w:rsid w:val="00617A1C"/>
    <w:rsid w:val="00617F5D"/>
    <w:rsid w:val="00624592"/>
    <w:rsid w:val="00627D2A"/>
    <w:rsid w:val="00630F52"/>
    <w:rsid w:val="00632787"/>
    <w:rsid w:val="00633472"/>
    <w:rsid w:val="00634FC6"/>
    <w:rsid w:val="00641433"/>
    <w:rsid w:val="006430A7"/>
    <w:rsid w:val="006466EB"/>
    <w:rsid w:val="00655FC0"/>
    <w:rsid w:val="0065681A"/>
    <w:rsid w:val="006641AA"/>
    <w:rsid w:val="00674F49"/>
    <w:rsid w:val="00680153"/>
    <w:rsid w:val="0068343A"/>
    <w:rsid w:val="00684834"/>
    <w:rsid w:val="006873CC"/>
    <w:rsid w:val="006926D9"/>
    <w:rsid w:val="006974AF"/>
    <w:rsid w:val="006A0D38"/>
    <w:rsid w:val="006A3D6E"/>
    <w:rsid w:val="006C017C"/>
    <w:rsid w:val="006C1011"/>
    <w:rsid w:val="006C67C5"/>
    <w:rsid w:val="006D473D"/>
    <w:rsid w:val="006E30F3"/>
    <w:rsid w:val="006E7430"/>
    <w:rsid w:val="006F6F0A"/>
    <w:rsid w:val="00700FB4"/>
    <w:rsid w:val="0070138E"/>
    <w:rsid w:val="0070380B"/>
    <w:rsid w:val="00703AC8"/>
    <w:rsid w:val="0070408A"/>
    <w:rsid w:val="0070572C"/>
    <w:rsid w:val="00706271"/>
    <w:rsid w:val="007123E3"/>
    <w:rsid w:val="00724228"/>
    <w:rsid w:val="00724A29"/>
    <w:rsid w:val="007276F5"/>
    <w:rsid w:val="00743745"/>
    <w:rsid w:val="00746986"/>
    <w:rsid w:val="00750143"/>
    <w:rsid w:val="0075619E"/>
    <w:rsid w:val="00763BA9"/>
    <w:rsid w:val="007673E1"/>
    <w:rsid w:val="007678E4"/>
    <w:rsid w:val="00774503"/>
    <w:rsid w:val="007750A2"/>
    <w:rsid w:val="00776BAB"/>
    <w:rsid w:val="00777093"/>
    <w:rsid w:val="00777C3C"/>
    <w:rsid w:val="00786674"/>
    <w:rsid w:val="00796503"/>
    <w:rsid w:val="007B1855"/>
    <w:rsid w:val="007C0CC9"/>
    <w:rsid w:val="007C3791"/>
    <w:rsid w:val="007C6688"/>
    <w:rsid w:val="007C739C"/>
    <w:rsid w:val="007D09DC"/>
    <w:rsid w:val="007D5948"/>
    <w:rsid w:val="007D6BF2"/>
    <w:rsid w:val="007D7905"/>
    <w:rsid w:val="007E2229"/>
    <w:rsid w:val="007F4BE0"/>
    <w:rsid w:val="007F691B"/>
    <w:rsid w:val="00805341"/>
    <w:rsid w:val="00806B0A"/>
    <w:rsid w:val="0081129A"/>
    <w:rsid w:val="008219A4"/>
    <w:rsid w:val="00823D6C"/>
    <w:rsid w:val="0083299F"/>
    <w:rsid w:val="0084178B"/>
    <w:rsid w:val="00845356"/>
    <w:rsid w:val="00851704"/>
    <w:rsid w:val="008531FD"/>
    <w:rsid w:val="00865DF7"/>
    <w:rsid w:val="00871149"/>
    <w:rsid w:val="00871C98"/>
    <w:rsid w:val="00874C84"/>
    <w:rsid w:val="00881B64"/>
    <w:rsid w:val="00883127"/>
    <w:rsid w:val="00890763"/>
    <w:rsid w:val="00896A97"/>
    <w:rsid w:val="00897AE5"/>
    <w:rsid w:val="008A58EF"/>
    <w:rsid w:val="008A6DF3"/>
    <w:rsid w:val="008A7818"/>
    <w:rsid w:val="008B003C"/>
    <w:rsid w:val="008C3032"/>
    <w:rsid w:val="008C30AD"/>
    <w:rsid w:val="008C5B56"/>
    <w:rsid w:val="008D5EC2"/>
    <w:rsid w:val="008D65EE"/>
    <w:rsid w:val="008F55E4"/>
    <w:rsid w:val="00900E0E"/>
    <w:rsid w:val="009011B4"/>
    <w:rsid w:val="009053E4"/>
    <w:rsid w:val="00920D0A"/>
    <w:rsid w:val="009228E2"/>
    <w:rsid w:val="00927708"/>
    <w:rsid w:val="00932E3B"/>
    <w:rsid w:val="009408F4"/>
    <w:rsid w:val="0095393D"/>
    <w:rsid w:val="0096043E"/>
    <w:rsid w:val="00966BA8"/>
    <w:rsid w:val="00973F5F"/>
    <w:rsid w:val="009740D5"/>
    <w:rsid w:val="009753E9"/>
    <w:rsid w:val="00981E40"/>
    <w:rsid w:val="00990336"/>
    <w:rsid w:val="00990D48"/>
    <w:rsid w:val="009938F2"/>
    <w:rsid w:val="00996A6D"/>
    <w:rsid w:val="00996D2E"/>
    <w:rsid w:val="00997DBD"/>
    <w:rsid w:val="009A707D"/>
    <w:rsid w:val="009B1D92"/>
    <w:rsid w:val="009B2F57"/>
    <w:rsid w:val="009B40DE"/>
    <w:rsid w:val="009B6A3E"/>
    <w:rsid w:val="009B7F6F"/>
    <w:rsid w:val="009C19D1"/>
    <w:rsid w:val="009C5ECB"/>
    <w:rsid w:val="009D1D2D"/>
    <w:rsid w:val="009D2CF1"/>
    <w:rsid w:val="009D3432"/>
    <w:rsid w:val="009D6C44"/>
    <w:rsid w:val="009E2D99"/>
    <w:rsid w:val="009E73E3"/>
    <w:rsid w:val="009F23D1"/>
    <w:rsid w:val="009F3DA5"/>
    <w:rsid w:val="00A06925"/>
    <w:rsid w:val="00A25C68"/>
    <w:rsid w:val="00A26175"/>
    <w:rsid w:val="00A266CE"/>
    <w:rsid w:val="00A2745F"/>
    <w:rsid w:val="00A30CB0"/>
    <w:rsid w:val="00A3316F"/>
    <w:rsid w:val="00A35318"/>
    <w:rsid w:val="00A45DA0"/>
    <w:rsid w:val="00A56050"/>
    <w:rsid w:val="00A601DC"/>
    <w:rsid w:val="00A63FD3"/>
    <w:rsid w:val="00A70D68"/>
    <w:rsid w:val="00A8116A"/>
    <w:rsid w:val="00A8602E"/>
    <w:rsid w:val="00A96B16"/>
    <w:rsid w:val="00A97637"/>
    <w:rsid w:val="00AA0F7B"/>
    <w:rsid w:val="00AB37B5"/>
    <w:rsid w:val="00AC12D9"/>
    <w:rsid w:val="00AC1B4A"/>
    <w:rsid w:val="00AC36E1"/>
    <w:rsid w:val="00AC3876"/>
    <w:rsid w:val="00AC4029"/>
    <w:rsid w:val="00AC43E1"/>
    <w:rsid w:val="00AC6BAB"/>
    <w:rsid w:val="00AD1534"/>
    <w:rsid w:val="00AD2597"/>
    <w:rsid w:val="00AD3E22"/>
    <w:rsid w:val="00AD700E"/>
    <w:rsid w:val="00AE2B25"/>
    <w:rsid w:val="00AE34A8"/>
    <w:rsid w:val="00AF312F"/>
    <w:rsid w:val="00AF39F1"/>
    <w:rsid w:val="00AF4465"/>
    <w:rsid w:val="00AF6B14"/>
    <w:rsid w:val="00B01E38"/>
    <w:rsid w:val="00B06626"/>
    <w:rsid w:val="00B13740"/>
    <w:rsid w:val="00B17D9B"/>
    <w:rsid w:val="00B236A6"/>
    <w:rsid w:val="00B2519C"/>
    <w:rsid w:val="00B30DAF"/>
    <w:rsid w:val="00B33321"/>
    <w:rsid w:val="00B3374C"/>
    <w:rsid w:val="00B410E5"/>
    <w:rsid w:val="00B43D4D"/>
    <w:rsid w:val="00B449AD"/>
    <w:rsid w:val="00B461D7"/>
    <w:rsid w:val="00B463C6"/>
    <w:rsid w:val="00B53A1C"/>
    <w:rsid w:val="00B53B3A"/>
    <w:rsid w:val="00B541B8"/>
    <w:rsid w:val="00B61B48"/>
    <w:rsid w:val="00B62A0C"/>
    <w:rsid w:val="00B6682D"/>
    <w:rsid w:val="00B6715C"/>
    <w:rsid w:val="00B71719"/>
    <w:rsid w:val="00B719AA"/>
    <w:rsid w:val="00B72D79"/>
    <w:rsid w:val="00B83A72"/>
    <w:rsid w:val="00B84EB5"/>
    <w:rsid w:val="00B9240C"/>
    <w:rsid w:val="00B93113"/>
    <w:rsid w:val="00BA0364"/>
    <w:rsid w:val="00BB0A97"/>
    <w:rsid w:val="00BB3F91"/>
    <w:rsid w:val="00BB5E30"/>
    <w:rsid w:val="00BD5DED"/>
    <w:rsid w:val="00BE0BD1"/>
    <w:rsid w:val="00BE4CA6"/>
    <w:rsid w:val="00BE4F95"/>
    <w:rsid w:val="00BE65F2"/>
    <w:rsid w:val="00BE74A3"/>
    <w:rsid w:val="00BF439F"/>
    <w:rsid w:val="00BF575F"/>
    <w:rsid w:val="00C01127"/>
    <w:rsid w:val="00C03418"/>
    <w:rsid w:val="00C151F2"/>
    <w:rsid w:val="00C17CAB"/>
    <w:rsid w:val="00C201D3"/>
    <w:rsid w:val="00C209EC"/>
    <w:rsid w:val="00C256C8"/>
    <w:rsid w:val="00C27FFC"/>
    <w:rsid w:val="00C31F58"/>
    <w:rsid w:val="00C414AC"/>
    <w:rsid w:val="00C43AAD"/>
    <w:rsid w:val="00C558C2"/>
    <w:rsid w:val="00C61C4B"/>
    <w:rsid w:val="00C673FD"/>
    <w:rsid w:val="00C75EC2"/>
    <w:rsid w:val="00C80A55"/>
    <w:rsid w:val="00C82287"/>
    <w:rsid w:val="00C84E83"/>
    <w:rsid w:val="00C90D12"/>
    <w:rsid w:val="00CB16E7"/>
    <w:rsid w:val="00CB1842"/>
    <w:rsid w:val="00CB255E"/>
    <w:rsid w:val="00CB25FB"/>
    <w:rsid w:val="00CC0243"/>
    <w:rsid w:val="00CC4E05"/>
    <w:rsid w:val="00CC7051"/>
    <w:rsid w:val="00CC7543"/>
    <w:rsid w:val="00CC7E9B"/>
    <w:rsid w:val="00CE25EE"/>
    <w:rsid w:val="00CE3B94"/>
    <w:rsid w:val="00CE6CB2"/>
    <w:rsid w:val="00CF0F1F"/>
    <w:rsid w:val="00CF3EA6"/>
    <w:rsid w:val="00CF6DD0"/>
    <w:rsid w:val="00D03F50"/>
    <w:rsid w:val="00D04E44"/>
    <w:rsid w:val="00D12BF6"/>
    <w:rsid w:val="00D12F4A"/>
    <w:rsid w:val="00D2124E"/>
    <w:rsid w:val="00D23B84"/>
    <w:rsid w:val="00D27E4A"/>
    <w:rsid w:val="00D30786"/>
    <w:rsid w:val="00D30D37"/>
    <w:rsid w:val="00D32D0F"/>
    <w:rsid w:val="00D3584F"/>
    <w:rsid w:val="00D41666"/>
    <w:rsid w:val="00D46572"/>
    <w:rsid w:val="00D4713D"/>
    <w:rsid w:val="00D47811"/>
    <w:rsid w:val="00D47EAB"/>
    <w:rsid w:val="00D51100"/>
    <w:rsid w:val="00D54626"/>
    <w:rsid w:val="00D62679"/>
    <w:rsid w:val="00D6491E"/>
    <w:rsid w:val="00D77C9B"/>
    <w:rsid w:val="00D77FC3"/>
    <w:rsid w:val="00D80816"/>
    <w:rsid w:val="00D86D59"/>
    <w:rsid w:val="00D95DFE"/>
    <w:rsid w:val="00DA0660"/>
    <w:rsid w:val="00DA7002"/>
    <w:rsid w:val="00DB2194"/>
    <w:rsid w:val="00DB60F3"/>
    <w:rsid w:val="00DC0005"/>
    <w:rsid w:val="00DD32CF"/>
    <w:rsid w:val="00DE0531"/>
    <w:rsid w:val="00DE21EC"/>
    <w:rsid w:val="00DE67C1"/>
    <w:rsid w:val="00DF02B4"/>
    <w:rsid w:val="00DF3085"/>
    <w:rsid w:val="00DF3A35"/>
    <w:rsid w:val="00E0184C"/>
    <w:rsid w:val="00E07E46"/>
    <w:rsid w:val="00E15A7F"/>
    <w:rsid w:val="00E20D01"/>
    <w:rsid w:val="00E23127"/>
    <w:rsid w:val="00E24344"/>
    <w:rsid w:val="00E24C38"/>
    <w:rsid w:val="00E24C7F"/>
    <w:rsid w:val="00E34D71"/>
    <w:rsid w:val="00E36F08"/>
    <w:rsid w:val="00E4350C"/>
    <w:rsid w:val="00E558CC"/>
    <w:rsid w:val="00E61C89"/>
    <w:rsid w:val="00E70002"/>
    <w:rsid w:val="00E7122B"/>
    <w:rsid w:val="00E7268F"/>
    <w:rsid w:val="00E74092"/>
    <w:rsid w:val="00E82648"/>
    <w:rsid w:val="00E82917"/>
    <w:rsid w:val="00E8370B"/>
    <w:rsid w:val="00E83963"/>
    <w:rsid w:val="00E90D57"/>
    <w:rsid w:val="00EA6936"/>
    <w:rsid w:val="00EA780C"/>
    <w:rsid w:val="00EB00EE"/>
    <w:rsid w:val="00ED31EF"/>
    <w:rsid w:val="00ED3636"/>
    <w:rsid w:val="00EE1C95"/>
    <w:rsid w:val="00EE50CB"/>
    <w:rsid w:val="00EE5C96"/>
    <w:rsid w:val="00EF4F07"/>
    <w:rsid w:val="00F00B03"/>
    <w:rsid w:val="00F04B82"/>
    <w:rsid w:val="00F07526"/>
    <w:rsid w:val="00F07CBB"/>
    <w:rsid w:val="00F163EA"/>
    <w:rsid w:val="00F20912"/>
    <w:rsid w:val="00F2586A"/>
    <w:rsid w:val="00F267D1"/>
    <w:rsid w:val="00F26F7A"/>
    <w:rsid w:val="00F3004A"/>
    <w:rsid w:val="00F30B6B"/>
    <w:rsid w:val="00F3370E"/>
    <w:rsid w:val="00F351CD"/>
    <w:rsid w:val="00F36810"/>
    <w:rsid w:val="00F50FD3"/>
    <w:rsid w:val="00F56A20"/>
    <w:rsid w:val="00F57F7C"/>
    <w:rsid w:val="00F71313"/>
    <w:rsid w:val="00F71415"/>
    <w:rsid w:val="00F73C34"/>
    <w:rsid w:val="00F75835"/>
    <w:rsid w:val="00F77B36"/>
    <w:rsid w:val="00F85946"/>
    <w:rsid w:val="00F878A5"/>
    <w:rsid w:val="00F9027D"/>
    <w:rsid w:val="00FA2FE3"/>
    <w:rsid w:val="00FA611B"/>
    <w:rsid w:val="00FA792B"/>
    <w:rsid w:val="00FB29A7"/>
    <w:rsid w:val="00FB506D"/>
    <w:rsid w:val="00FB5B9F"/>
    <w:rsid w:val="00FB788A"/>
    <w:rsid w:val="00FC2D14"/>
    <w:rsid w:val="00FC4CC4"/>
    <w:rsid w:val="00FC5AC6"/>
    <w:rsid w:val="00FC7FF8"/>
    <w:rsid w:val="00FE3D80"/>
    <w:rsid w:val="00FE50BF"/>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845963"/>
  <w15:chartTrackingRefBased/>
  <w15:docId w15:val="{C635B073-7DC2-4209-B31A-B1861614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after="36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semiHidden="1" w:unhideWhenUsed="1"/>
    <w:lsdException w:name="Subtitle" w:uiPriority="29"/>
    <w:lsdException w:name="Salutation" w:semiHidden="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674"/>
    <w:pPr>
      <w:suppressAutoHyphens/>
    </w:pPr>
  </w:style>
  <w:style w:type="paragraph" w:styleId="berschrift1">
    <w:name w:val="heading 1"/>
    <w:aliases w:val="Ü1"/>
    <w:basedOn w:val="Standard"/>
    <w:next w:val="Standard"/>
    <w:link w:val="berschrift1Zchn"/>
    <w:uiPriority w:val="2"/>
    <w:semiHidden/>
    <w:qFormat/>
    <w:rsid w:val="00786674"/>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786674"/>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9"/>
    <w:qFormat/>
    <w:rsid w:val="00786674"/>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786674"/>
    <w:pPr>
      <w:outlineLvl w:val="3"/>
    </w:pPr>
    <w:rPr>
      <w:sz w:val="23"/>
    </w:rPr>
  </w:style>
  <w:style w:type="paragraph" w:styleId="berschrift5">
    <w:name w:val="heading 5"/>
    <w:aliases w:val="Ü5"/>
    <w:basedOn w:val="berschrift4"/>
    <w:next w:val="Standard"/>
    <w:link w:val="berschrift5Zchn"/>
    <w:uiPriority w:val="2"/>
    <w:semiHidden/>
    <w:rsid w:val="00786674"/>
    <w:pPr>
      <w:outlineLvl w:val="4"/>
    </w:pPr>
    <w:rPr>
      <w:b w:val="0"/>
      <w:color w:val="4D4D4D"/>
    </w:rPr>
  </w:style>
  <w:style w:type="paragraph" w:styleId="berschrift6">
    <w:name w:val="heading 6"/>
    <w:basedOn w:val="Standard"/>
    <w:next w:val="Standard"/>
    <w:link w:val="berschrift6Zchn"/>
    <w:uiPriority w:val="2"/>
    <w:semiHidden/>
    <w:qFormat/>
    <w:rsid w:val="00786674"/>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86674"/>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86674"/>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8667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6674"/>
    <w:pPr>
      <w:spacing w:line="240" w:lineRule="exact"/>
    </w:pPr>
    <w:rPr>
      <w:sz w:val="18"/>
      <w:szCs w:val="16"/>
    </w:rPr>
  </w:style>
  <w:style w:type="paragraph" w:styleId="Verzeichnis1">
    <w:name w:val="toc 1"/>
    <w:basedOn w:val="Standard"/>
    <w:next w:val="Standard"/>
    <w:autoRedefine/>
    <w:uiPriority w:val="39"/>
    <w:semiHidden/>
    <w:rsid w:val="00786674"/>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786674"/>
    <w:pPr>
      <w:spacing w:after="0"/>
      <w:jc w:val="right"/>
    </w:pPr>
    <w:rPr>
      <w:sz w:val="18"/>
      <w:szCs w:val="15"/>
    </w:rPr>
  </w:style>
  <w:style w:type="character" w:customStyle="1" w:styleId="FuzeileZchn">
    <w:name w:val="Fußzeile Zchn"/>
    <w:basedOn w:val="Absatz-Standardschriftart"/>
    <w:link w:val="Fuzeile"/>
    <w:uiPriority w:val="57"/>
    <w:rsid w:val="00786674"/>
    <w:rPr>
      <w:sz w:val="18"/>
      <w:szCs w:val="15"/>
    </w:rPr>
  </w:style>
  <w:style w:type="paragraph" w:styleId="KeinLeerraum">
    <w:name w:val="No Spacing"/>
    <w:basedOn w:val="Standard"/>
    <w:link w:val="KeinLeerraumZchn"/>
    <w:qFormat/>
    <w:rsid w:val="00786674"/>
    <w:pPr>
      <w:spacing w:after="0"/>
    </w:pPr>
  </w:style>
  <w:style w:type="character" w:customStyle="1" w:styleId="berschrift1Zchn">
    <w:name w:val="Überschrift 1 Zchn"/>
    <w:aliases w:val="Ü1 Zchn"/>
    <w:basedOn w:val="Absatz-Standardschriftart"/>
    <w:link w:val="berschrift1"/>
    <w:uiPriority w:val="2"/>
    <w:semiHidden/>
    <w:rsid w:val="00786674"/>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786674"/>
    <w:rPr>
      <w:rFonts w:asciiTheme="majorHAnsi" w:hAnsiTheme="majorHAnsi"/>
      <w:b/>
      <w:bCs/>
      <w:sz w:val="28"/>
      <w:szCs w:val="22"/>
    </w:rPr>
  </w:style>
  <w:style w:type="character" w:customStyle="1" w:styleId="berschrift3Zchn">
    <w:name w:val="Überschrift 3 Zchn"/>
    <w:aliases w:val="Ü3 Zchn"/>
    <w:basedOn w:val="Absatz-Standardschriftart"/>
    <w:link w:val="berschrift3"/>
    <w:uiPriority w:val="9"/>
    <w:rsid w:val="00786674"/>
    <w:rPr>
      <w:rFonts w:asciiTheme="majorHAnsi" w:hAnsiTheme="majorHAnsi"/>
      <w:b/>
      <w:bCs/>
      <w:sz w:val="25"/>
      <w:szCs w:val="22"/>
    </w:rPr>
  </w:style>
  <w:style w:type="character" w:customStyle="1" w:styleId="berschrift4Zchn">
    <w:name w:val="Überschrift 4 Zchn"/>
    <w:aliases w:val="Ü4 Zchn"/>
    <w:basedOn w:val="Absatz-Standardschriftart"/>
    <w:link w:val="berschrift4"/>
    <w:uiPriority w:val="2"/>
    <w:semiHidden/>
    <w:rsid w:val="00786674"/>
    <w:rPr>
      <w:rFonts w:asciiTheme="majorHAnsi" w:hAnsiTheme="majorHAnsi"/>
      <w:b/>
      <w:bCs/>
      <w:sz w:val="23"/>
      <w:szCs w:val="22"/>
    </w:rPr>
  </w:style>
  <w:style w:type="character" w:customStyle="1" w:styleId="berschrift5Zchn">
    <w:name w:val="Überschrift 5 Zchn"/>
    <w:aliases w:val="Ü5 Zchn"/>
    <w:basedOn w:val="Absatz-Standardschriftart"/>
    <w:link w:val="berschrift5"/>
    <w:uiPriority w:val="2"/>
    <w:semiHidden/>
    <w:rsid w:val="00786674"/>
    <w:rPr>
      <w:rFonts w:asciiTheme="majorHAnsi" w:hAnsiTheme="majorHAnsi"/>
      <w:bCs/>
      <w:color w:val="4D4D4D"/>
      <w:sz w:val="23"/>
      <w:szCs w:val="22"/>
    </w:rPr>
  </w:style>
  <w:style w:type="character" w:customStyle="1" w:styleId="berschrift6Zchn">
    <w:name w:val="Überschrift 6 Zchn"/>
    <w:basedOn w:val="Absatz-Standardschriftart"/>
    <w:link w:val="berschrift6"/>
    <w:uiPriority w:val="2"/>
    <w:semiHidden/>
    <w:rsid w:val="00786674"/>
    <w:rPr>
      <w:caps/>
      <w:color w:val="970128" w:themeColor="accent1" w:themeShade="BF"/>
      <w:spacing w:val="10"/>
      <w:szCs w:val="22"/>
    </w:rPr>
  </w:style>
  <w:style w:type="character" w:customStyle="1" w:styleId="berschrift7Zchn">
    <w:name w:val="Überschrift 7 Zchn"/>
    <w:basedOn w:val="Absatz-Standardschriftart"/>
    <w:link w:val="berschrift7"/>
    <w:uiPriority w:val="2"/>
    <w:semiHidden/>
    <w:rsid w:val="00786674"/>
    <w:rPr>
      <w:caps/>
      <w:color w:val="970128" w:themeColor="accent1" w:themeShade="BF"/>
      <w:spacing w:val="10"/>
      <w:szCs w:val="22"/>
    </w:rPr>
  </w:style>
  <w:style w:type="character" w:customStyle="1" w:styleId="berschrift8Zchn">
    <w:name w:val="Überschrift 8 Zchn"/>
    <w:basedOn w:val="Absatz-Standardschriftart"/>
    <w:link w:val="berschrift8"/>
    <w:uiPriority w:val="2"/>
    <w:semiHidden/>
    <w:rsid w:val="00786674"/>
    <w:rPr>
      <w:caps/>
      <w:spacing w:val="10"/>
      <w:sz w:val="18"/>
      <w:szCs w:val="18"/>
    </w:rPr>
  </w:style>
  <w:style w:type="character" w:customStyle="1" w:styleId="berschrift9Zchn">
    <w:name w:val="Überschrift 9 Zchn"/>
    <w:basedOn w:val="Absatz-Standardschriftart"/>
    <w:link w:val="berschrift9"/>
    <w:uiPriority w:val="2"/>
    <w:semiHidden/>
    <w:rsid w:val="00786674"/>
    <w:rPr>
      <w:i/>
      <w:caps/>
      <w:spacing w:val="10"/>
      <w:sz w:val="18"/>
      <w:szCs w:val="18"/>
    </w:rPr>
  </w:style>
  <w:style w:type="paragraph" w:styleId="Beschriftung">
    <w:name w:val="caption"/>
    <w:basedOn w:val="Standard"/>
    <w:next w:val="Standard"/>
    <w:uiPriority w:val="5"/>
    <w:qFormat/>
    <w:rsid w:val="00786674"/>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86674"/>
    <w:pPr>
      <w:ind w:left="1888" w:hanging="1888"/>
    </w:pPr>
    <w:rPr>
      <w:rFonts w:eastAsia="Times New Roman" w:cs="Times New Roman"/>
      <w:szCs w:val="22"/>
      <w:lang w:eastAsia="de-AT"/>
    </w:rPr>
  </w:style>
  <w:style w:type="character" w:styleId="Fett">
    <w:name w:val="Strong"/>
    <w:uiPriority w:val="1"/>
    <w:qFormat/>
    <w:rsid w:val="00786674"/>
    <w:rPr>
      <w:b/>
      <w:bCs/>
    </w:rPr>
  </w:style>
  <w:style w:type="paragraph" w:styleId="Kommentartext">
    <w:name w:val="annotation text"/>
    <w:basedOn w:val="Standard"/>
    <w:link w:val="KommentartextZchn"/>
    <w:uiPriority w:val="99"/>
    <w:semiHidden/>
    <w:unhideWhenUsed/>
    <w:rsid w:val="00786674"/>
    <w:pPr>
      <w:spacing w:line="240" w:lineRule="auto"/>
    </w:pPr>
    <w:rPr>
      <w:sz w:val="20"/>
    </w:rPr>
  </w:style>
  <w:style w:type="paragraph" w:styleId="Listenabsatz">
    <w:name w:val="List Paragraph"/>
    <w:basedOn w:val="Standard"/>
    <w:uiPriority w:val="54"/>
    <w:semiHidden/>
    <w:rsid w:val="00786674"/>
    <w:pPr>
      <w:numPr>
        <w:numId w:val="10"/>
      </w:numPr>
      <w:contextualSpacing/>
    </w:pPr>
  </w:style>
  <w:style w:type="paragraph" w:styleId="Zitat">
    <w:name w:val="Quote"/>
    <w:basedOn w:val="Standard"/>
    <w:next w:val="Standard"/>
    <w:link w:val="ZitatZchn"/>
    <w:uiPriority w:val="20"/>
    <w:qFormat/>
    <w:rsid w:val="00786674"/>
    <w:pPr>
      <w:ind w:left="397" w:right="794"/>
    </w:pPr>
    <w:rPr>
      <w:iCs/>
      <w:color w:val="E1320F" w:themeColor="text2"/>
      <w:sz w:val="25"/>
    </w:rPr>
  </w:style>
  <w:style w:type="character" w:customStyle="1" w:styleId="ZitatZchn">
    <w:name w:val="Zitat Zchn"/>
    <w:basedOn w:val="Absatz-Standardschriftart"/>
    <w:link w:val="Zitat"/>
    <w:uiPriority w:val="20"/>
    <w:rsid w:val="00786674"/>
    <w:rPr>
      <w:iCs/>
      <w:color w:val="E1320F" w:themeColor="text2"/>
      <w:sz w:val="25"/>
    </w:rPr>
  </w:style>
  <w:style w:type="paragraph" w:styleId="IntensivesZitat">
    <w:name w:val="Intense Quote"/>
    <w:basedOn w:val="Standard"/>
    <w:next w:val="Standard"/>
    <w:link w:val="IntensivesZitatZchn"/>
    <w:uiPriority w:val="30"/>
    <w:semiHidden/>
    <w:rsid w:val="0078667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786674"/>
    <w:rPr>
      <w:i/>
      <w:iCs/>
    </w:rPr>
  </w:style>
  <w:style w:type="character" w:styleId="IntensiveHervorhebung">
    <w:name w:val="Intense Emphasis"/>
    <w:uiPriority w:val="21"/>
    <w:semiHidden/>
    <w:rsid w:val="00786674"/>
    <w:rPr>
      <w:b/>
      <w:bCs/>
      <w:caps/>
      <w:smallCaps w:val="0"/>
      <w:color w:val="E1320F" w:themeColor="text2"/>
      <w:spacing w:val="0"/>
    </w:rPr>
  </w:style>
  <w:style w:type="paragraph" w:customStyle="1" w:styleId="KennZ">
    <w:name w:val="KennZ"/>
    <w:basedOn w:val="GZ"/>
    <w:uiPriority w:val="49"/>
    <w:semiHidden/>
    <w:qFormat/>
    <w:rsid w:val="00786674"/>
    <w:pPr>
      <w:spacing w:after="345"/>
    </w:pPr>
    <w:rPr>
      <w:b/>
      <w:caps/>
    </w:rPr>
  </w:style>
  <w:style w:type="character" w:styleId="IntensiverVerweis">
    <w:name w:val="Intense Reference"/>
    <w:uiPriority w:val="32"/>
    <w:semiHidden/>
    <w:rsid w:val="00786674"/>
    <w:rPr>
      <w:b/>
      <w:bCs/>
      <w:i/>
      <w:iCs/>
      <w:caps/>
      <w:color w:val="CA0237" w:themeColor="accent1"/>
    </w:rPr>
  </w:style>
  <w:style w:type="paragraph" w:styleId="Inhaltsverzeichnisberschrift">
    <w:name w:val="TOC Heading"/>
    <w:basedOn w:val="berschrift1"/>
    <w:next w:val="Standard"/>
    <w:uiPriority w:val="39"/>
    <w:semiHidden/>
    <w:unhideWhenUsed/>
    <w:qFormat/>
    <w:rsid w:val="00786674"/>
    <w:pPr>
      <w:outlineLvl w:val="9"/>
    </w:pPr>
  </w:style>
  <w:style w:type="paragraph" w:customStyle="1" w:styleId="PersonalName">
    <w:name w:val="Personal Name"/>
    <w:basedOn w:val="Standard"/>
    <w:uiPriority w:val="99"/>
    <w:semiHidden/>
    <w:rsid w:val="00786674"/>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86674"/>
  </w:style>
  <w:style w:type="paragraph" w:styleId="Sprechblasentext">
    <w:name w:val="Balloon Text"/>
    <w:basedOn w:val="Standard"/>
    <w:link w:val="SprechblasentextZchn"/>
    <w:uiPriority w:val="99"/>
    <w:semiHidden/>
    <w:unhideWhenUsed/>
    <w:rsid w:val="007866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674"/>
    <w:rPr>
      <w:rFonts w:ascii="Tahoma" w:hAnsi="Tahoma" w:cs="Tahoma"/>
      <w:sz w:val="16"/>
      <w:szCs w:val="16"/>
    </w:rPr>
  </w:style>
  <w:style w:type="table" w:styleId="Tabellenraster">
    <w:name w:val="Table Grid"/>
    <w:basedOn w:val="NormaleTabelle"/>
    <w:rsid w:val="00786674"/>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A8602E"/>
    <w:rPr>
      <w:rFonts w:asciiTheme="minorHAnsi" w:hAnsiTheme="minorHAnsi"/>
      <w:color w:val="auto"/>
      <w:u w:val="single"/>
    </w:rPr>
  </w:style>
  <w:style w:type="paragraph" w:styleId="Kopfzeile">
    <w:name w:val="header"/>
    <w:basedOn w:val="Standard"/>
    <w:link w:val="KopfzeileZchn"/>
    <w:uiPriority w:val="99"/>
    <w:semiHidden/>
    <w:rsid w:val="00786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86674"/>
  </w:style>
  <w:style w:type="paragraph" w:customStyle="1" w:styleId="UnterzeichnetiV">
    <w:name w:val="Unterzeichnet i.V."/>
    <w:basedOn w:val="KeinLeerraum"/>
    <w:next w:val="Standard"/>
    <w:uiPriority w:val="46"/>
    <w:qFormat/>
    <w:rsid w:val="00786674"/>
  </w:style>
  <w:style w:type="character" w:styleId="Platzhaltertext">
    <w:name w:val="Placeholder Text"/>
    <w:basedOn w:val="Absatz-Standardschriftart"/>
    <w:uiPriority w:val="99"/>
    <w:semiHidden/>
    <w:rsid w:val="00786674"/>
    <w:rPr>
      <w:color w:val="808080"/>
    </w:rPr>
  </w:style>
  <w:style w:type="paragraph" w:styleId="Titel">
    <w:name w:val="Title"/>
    <w:basedOn w:val="Standard"/>
    <w:next w:val="Untertitel"/>
    <w:link w:val="TitelZchn"/>
    <w:uiPriority w:val="29"/>
    <w:semiHidden/>
    <w:rsid w:val="00786674"/>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786674"/>
    <w:rPr>
      <w:rFonts w:eastAsia="Calibri" w:cs="Times New Roman"/>
      <w:sz w:val="56"/>
      <w:szCs w:val="60"/>
    </w:rPr>
  </w:style>
  <w:style w:type="paragraph" w:styleId="Untertitel">
    <w:name w:val="Subtitle"/>
    <w:basedOn w:val="Standard"/>
    <w:next w:val="Standard"/>
    <w:link w:val="UntertitelZchn"/>
    <w:uiPriority w:val="29"/>
    <w:semiHidden/>
    <w:rsid w:val="00786674"/>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semiHidden/>
    <w:rsid w:val="00786674"/>
    <w:rPr>
      <w:rFonts w:eastAsiaTheme="majorEastAsia" w:cstheme="majorBidi"/>
      <w:iCs/>
      <w:sz w:val="28"/>
    </w:rPr>
  </w:style>
  <w:style w:type="paragraph" w:customStyle="1" w:styleId="Anschriftdaten">
    <w:name w:val="Anschriftdaten"/>
    <w:basedOn w:val="KeinLeerraum"/>
    <w:uiPriority w:val="49"/>
    <w:qFormat/>
    <w:rsid w:val="00786674"/>
    <w:pPr>
      <w:spacing w:line="252" w:lineRule="auto"/>
      <w:ind w:right="1701"/>
    </w:pPr>
  </w:style>
  <w:style w:type="character" w:customStyle="1" w:styleId="Kursiv">
    <w:name w:val="Kursiv"/>
    <w:basedOn w:val="Absatz-Standardschriftart"/>
    <w:uiPriority w:val="59"/>
    <w:qFormat/>
    <w:rsid w:val="00786674"/>
    <w:rPr>
      <w:i/>
      <w:iCs/>
    </w:rPr>
  </w:style>
  <w:style w:type="paragraph" w:customStyle="1" w:styleId="TH-Spalte">
    <w:name w:val="TH-Spalte"/>
    <w:basedOn w:val="TD"/>
    <w:uiPriority w:val="4"/>
    <w:qFormat/>
    <w:rsid w:val="00786674"/>
    <w:rPr>
      <w:b/>
    </w:rPr>
  </w:style>
  <w:style w:type="paragraph" w:styleId="Gruformel">
    <w:name w:val="Closing"/>
    <w:aliases w:val="Gruß"/>
    <w:basedOn w:val="Standard"/>
    <w:next w:val="Standard"/>
    <w:link w:val="GruformelZchn"/>
    <w:uiPriority w:val="46"/>
    <w:qFormat/>
    <w:rsid w:val="00786674"/>
    <w:pPr>
      <w:spacing w:before="360"/>
    </w:pPr>
  </w:style>
  <w:style w:type="paragraph" w:customStyle="1" w:styleId="An">
    <w:name w:val="An"/>
    <w:basedOn w:val="Anschriftdaten"/>
    <w:uiPriority w:val="99"/>
    <w:semiHidden/>
    <w:rsid w:val="00786674"/>
    <w:pPr>
      <w:spacing w:line="220" w:lineRule="exact"/>
    </w:pPr>
    <w:rPr>
      <w:sz w:val="16"/>
    </w:rPr>
  </w:style>
  <w:style w:type="paragraph" w:customStyle="1" w:styleId="TH-Spaltelinks">
    <w:name w:val="TH-Spalte links"/>
    <w:aliases w:val="TH Sp links"/>
    <w:basedOn w:val="TH-Spalte"/>
    <w:uiPriority w:val="4"/>
    <w:qFormat/>
    <w:rsid w:val="00786674"/>
    <w:pPr>
      <w:jc w:val="left"/>
    </w:pPr>
  </w:style>
  <w:style w:type="paragraph" w:styleId="Aufzhlungszeichen">
    <w:name w:val="List Bullet"/>
    <w:aliases w:val="UL 1"/>
    <w:basedOn w:val="Standard"/>
    <w:uiPriority w:val="9"/>
    <w:qFormat/>
    <w:rsid w:val="00786674"/>
    <w:pPr>
      <w:numPr>
        <w:numId w:val="6"/>
      </w:numPr>
      <w:spacing w:after="0"/>
      <w:contextualSpacing/>
    </w:pPr>
    <w:rPr>
      <w:rFonts w:cs="Times New Roman"/>
      <w:lang w:eastAsia="de-AT"/>
    </w:rPr>
  </w:style>
  <w:style w:type="paragraph" w:styleId="Aufzhlungszeichen2">
    <w:name w:val="List Bullet 2"/>
    <w:aliases w:val="UL 2"/>
    <w:basedOn w:val="Aufzhlungszeichen"/>
    <w:uiPriority w:val="10"/>
    <w:qFormat/>
    <w:rsid w:val="00786674"/>
    <w:pPr>
      <w:numPr>
        <w:ilvl w:val="1"/>
      </w:numPr>
    </w:pPr>
  </w:style>
  <w:style w:type="paragraph" w:styleId="Aufzhlungszeichen3">
    <w:name w:val="List Bullet 3"/>
    <w:aliases w:val="UL 3"/>
    <w:basedOn w:val="Standard"/>
    <w:uiPriority w:val="10"/>
    <w:rsid w:val="00786674"/>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786674"/>
    <w:pPr>
      <w:numPr>
        <w:ilvl w:val="3"/>
        <w:numId w:val="6"/>
      </w:numPr>
      <w:spacing w:after="0"/>
    </w:pPr>
    <w:rPr>
      <w:rFonts w:eastAsia="Times New Roman" w:cs="Times New Roman"/>
      <w:szCs w:val="22"/>
      <w:lang w:eastAsia="de-AT"/>
    </w:rPr>
  </w:style>
  <w:style w:type="numbering" w:customStyle="1" w:styleId="ATUnsortierteListe">
    <w:name w:val="AT Unsortierte Liste"/>
    <w:uiPriority w:val="99"/>
    <w:rsid w:val="00786674"/>
    <w:pPr>
      <w:numPr>
        <w:numId w:val="4"/>
      </w:numPr>
    </w:pPr>
  </w:style>
  <w:style w:type="paragraph" w:styleId="Aufzhlungszeichen5">
    <w:name w:val="List Bullet 5"/>
    <w:basedOn w:val="Standard"/>
    <w:uiPriority w:val="10"/>
    <w:semiHidden/>
    <w:rsid w:val="00786674"/>
    <w:pPr>
      <w:numPr>
        <w:ilvl w:val="4"/>
        <w:numId w:val="6"/>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786674"/>
    <w:pPr>
      <w:numPr>
        <w:ilvl w:val="5"/>
        <w:numId w:val="6"/>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786674"/>
    <w:pPr>
      <w:numPr>
        <w:ilvl w:val="6"/>
        <w:numId w:val="6"/>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786674"/>
    <w:pPr>
      <w:numPr>
        <w:ilvl w:val="7"/>
        <w:numId w:val="6"/>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786674"/>
    <w:pPr>
      <w:numPr>
        <w:ilvl w:val="8"/>
        <w:numId w:val="6"/>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786674"/>
  </w:style>
  <w:style w:type="paragraph" w:customStyle="1" w:styleId="Brief3">
    <w:name w:val="Brief Ü3"/>
    <w:basedOn w:val="berschrift3"/>
    <w:next w:val="Standard"/>
    <w:uiPriority w:val="2"/>
    <w:qFormat/>
    <w:rsid w:val="00786674"/>
  </w:style>
  <w:style w:type="paragraph" w:customStyle="1" w:styleId="ProgrammAbsatz">
    <w:name w:val="Programm Absatz"/>
    <w:aliases w:val="P-Absatz"/>
    <w:basedOn w:val="ProgrammWannWas"/>
    <w:uiPriority w:val="24"/>
    <w:qFormat/>
    <w:rsid w:val="00786674"/>
    <w:pPr>
      <w:ind w:firstLine="0"/>
    </w:pPr>
  </w:style>
  <w:style w:type="paragraph" w:customStyle="1" w:styleId="Betreff">
    <w:name w:val="Betreff"/>
    <w:aliases w:val="Betreff-Titel,Betreff-H1"/>
    <w:basedOn w:val="Standard"/>
    <w:next w:val="StdVOR"/>
    <w:link w:val="BetreffZchn"/>
    <w:uiPriority w:val="3"/>
    <w:qFormat/>
    <w:rsid w:val="00786674"/>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786674"/>
    <w:pPr>
      <w:spacing w:after="0"/>
      <w:jc w:val="right"/>
    </w:pPr>
    <w:rPr>
      <w:sz w:val="21"/>
    </w:rPr>
  </w:style>
  <w:style w:type="paragraph" w:customStyle="1" w:styleId="TDlinks">
    <w:name w:val="TD links"/>
    <w:basedOn w:val="TD"/>
    <w:uiPriority w:val="4"/>
    <w:qFormat/>
    <w:rsid w:val="00786674"/>
    <w:pPr>
      <w:jc w:val="left"/>
    </w:pPr>
  </w:style>
  <w:style w:type="table" w:styleId="HelleSchattierung">
    <w:name w:val="Light Shading"/>
    <w:basedOn w:val="NormaleTabelle"/>
    <w:uiPriority w:val="60"/>
    <w:rsid w:val="007866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7866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86674"/>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786674"/>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86674"/>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86674"/>
    <w:rPr>
      <w:b/>
    </w:rPr>
  </w:style>
  <w:style w:type="paragraph" w:customStyle="1" w:styleId="GliederungListenfortsetzung11">
    <w:name w:val="Gliederung Listenfortsetzung 1.1."/>
    <w:aliases w:val="GL F 1.1."/>
    <w:basedOn w:val="Listenfortsetzung2"/>
    <w:next w:val="Gliederung11"/>
    <w:uiPriority w:val="17"/>
    <w:qFormat/>
    <w:rsid w:val="0078667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786674"/>
    <w:pPr>
      <w:numPr>
        <w:numId w:val="9"/>
      </w:numPr>
    </w:pPr>
  </w:style>
  <w:style w:type="paragraph" w:customStyle="1" w:styleId="Gliederung10">
    <w:name w:val="Gliederung 1)"/>
    <w:aliases w:val="GL 1)"/>
    <w:basedOn w:val="Listenabsatz"/>
    <w:uiPriority w:val="15"/>
    <w:semiHidden/>
    <w:rsid w:val="0078667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78667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rsid w:val="00786674"/>
    <w:pPr>
      <w:numPr>
        <w:numId w:val="8"/>
      </w:numPr>
    </w:pPr>
  </w:style>
  <w:style w:type="paragraph" w:customStyle="1" w:styleId="Gliederungi">
    <w:name w:val="Gliederung i)"/>
    <w:aliases w:val="GL1)a) i)"/>
    <w:basedOn w:val="Listenabsatz"/>
    <w:uiPriority w:val="15"/>
    <w:semiHidden/>
    <w:rsid w:val="00786674"/>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86674"/>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7"/>
    <w:qFormat/>
    <w:rsid w:val="00786674"/>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7"/>
    <w:semiHidden/>
    <w:rsid w:val="00786674"/>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78667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78667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786674"/>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86674"/>
    <w:pPr>
      <w:spacing w:after="0"/>
      <w:ind w:left="794"/>
      <w:contextualSpacing/>
    </w:pPr>
  </w:style>
  <w:style w:type="paragraph" w:styleId="Listenfortsetzung">
    <w:name w:val="List Continue"/>
    <w:aliases w:val="L Ftsz 1"/>
    <w:basedOn w:val="Standard"/>
    <w:uiPriority w:val="13"/>
    <w:qFormat/>
    <w:rsid w:val="00786674"/>
    <w:pPr>
      <w:spacing w:after="0"/>
      <w:ind w:left="397"/>
      <w:contextualSpacing/>
    </w:pPr>
  </w:style>
  <w:style w:type="paragraph" w:styleId="Listenfortsetzung3">
    <w:name w:val="List Continue 3"/>
    <w:aliases w:val="L Ftsz 3"/>
    <w:basedOn w:val="Standard"/>
    <w:uiPriority w:val="14"/>
    <w:rsid w:val="00786674"/>
    <w:pPr>
      <w:spacing w:after="0"/>
      <w:ind w:left="1191"/>
      <w:contextualSpacing/>
    </w:pPr>
  </w:style>
  <w:style w:type="paragraph" w:customStyle="1" w:styleId="Absende-URL">
    <w:name w:val="Absende-URL"/>
    <w:basedOn w:val="KeinLeerraum"/>
    <w:next w:val="Absendedaten"/>
    <w:uiPriority w:val="54"/>
    <w:rsid w:val="00786674"/>
    <w:pPr>
      <w:spacing w:before="85" w:after="794" w:line="220" w:lineRule="exact"/>
    </w:pPr>
    <w:rPr>
      <w:noProof/>
      <w:color w:val="E1320F"/>
      <w:lang w:eastAsia="de-AT"/>
    </w:rPr>
  </w:style>
  <w:style w:type="paragraph" w:customStyle="1" w:styleId="GZ">
    <w:name w:val="GZ"/>
    <w:basedOn w:val="Standard"/>
    <w:next w:val="Standard"/>
    <w:uiPriority w:val="47"/>
    <w:qFormat/>
    <w:rsid w:val="00786674"/>
    <w:pPr>
      <w:spacing w:before="220" w:after="0"/>
    </w:pPr>
  </w:style>
  <w:style w:type="paragraph" w:customStyle="1" w:styleId="StdVOR">
    <w:name w:val="Std+VOR"/>
    <w:basedOn w:val="Standard"/>
    <w:next w:val="Standard"/>
    <w:qFormat/>
    <w:rsid w:val="00786674"/>
    <w:pPr>
      <w:spacing w:before="360"/>
    </w:pPr>
  </w:style>
  <w:style w:type="paragraph" w:styleId="Listennummer">
    <w:name w:val="List Number"/>
    <w:aliases w:val="OL 1"/>
    <w:basedOn w:val="Standard"/>
    <w:uiPriority w:val="11"/>
    <w:qFormat/>
    <w:rsid w:val="00786674"/>
    <w:pPr>
      <w:numPr>
        <w:numId w:val="12"/>
      </w:numPr>
      <w:spacing w:after="0"/>
      <w:contextualSpacing/>
    </w:pPr>
  </w:style>
  <w:style w:type="paragraph" w:styleId="Blocktext">
    <w:name w:val="Block Text"/>
    <w:basedOn w:val="Standard"/>
    <w:uiPriority w:val="99"/>
    <w:semiHidden/>
    <w:unhideWhenUsed/>
    <w:rsid w:val="0078667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786674"/>
    <w:rPr>
      <w:vertAlign w:val="superscript"/>
    </w:rPr>
  </w:style>
  <w:style w:type="paragraph" w:styleId="Funotentext">
    <w:name w:val="footnote text"/>
    <w:basedOn w:val="Standard"/>
    <w:link w:val="FunotentextZchn"/>
    <w:uiPriority w:val="57"/>
    <w:semiHidden/>
    <w:unhideWhenUsed/>
    <w:rsid w:val="00786674"/>
    <w:pPr>
      <w:spacing w:after="0" w:line="270" w:lineRule="exact"/>
    </w:pPr>
    <w:rPr>
      <w:sz w:val="19"/>
    </w:rPr>
  </w:style>
  <w:style w:type="character" w:customStyle="1" w:styleId="FunotentextZchn">
    <w:name w:val="Fußnotentext Zchn"/>
    <w:basedOn w:val="Absatz-Standardschriftart"/>
    <w:link w:val="Funotentext"/>
    <w:uiPriority w:val="57"/>
    <w:semiHidden/>
    <w:rsid w:val="00786674"/>
    <w:rPr>
      <w:sz w:val="19"/>
    </w:rPr>
  </w:style>
  <w:style w:type="character" w:styleId="Funotenzeichen">
    <w:name w:val="footnote reference"/>
    <w:basedOn w:val="Absatz-Standardschriftart"/>
    <w:uiPriority w:val="57"/>
    <w:semiHidden/>
    <w:unhideWhenUsed/>
    <w:rsid w:val="00786674"/>
    <w:rPr>
      <w:vertAlign w:val="superscript"/>
    </w:rPr>
  </w:style>
  <w:style w:type="character" w:customStyle="1" w:styleId="KommentartextZchn">
    <w:name w:val="Kommentartext Zchn"/>
    <w:basedOn w:val="Absatz-Standardschriftart"/>
    <w:link w:val="Kommentartext"/>
    <w:uiPriority w:val="99"/>
    <w:semiHidden/>
    <w:rsid w:val="00786674"/>
    <w:rPr>
      <w:sz w:val="20"/>
    </w:rPr>
  </w:style>
  <w:style w:type="character" w:customStyle="1" w:styleId="GruformelZchn">
    <w:name w:val="Grußformel Zchn"/>
    <w:aliases w:val="Gruß Zchn"/>
    <w:basedOn w:val="Absatz-Standardschriftart"/>
    <w:link w:val="Gruformel"/>
    <w:uiPriority w:val="46"/>
    <w:rsid w:val="00786674"/>
  </w:style>
  <w:style w:type="paragraph" w:customStyle="1" w:styleId="Listennummera">
    <w:name w:val="Listennummer a)"/>
    <w:aliases w:val="OL 1 a)"/>
    <w:basedOn w:val="Listennummer"/>
    <w:uiPriority w:val="18"/>
    <w:qFormat/>
    <w:rsid w:val="00786674"/>
    <w:pPr>
      <w:numPr>
        <w:numId w:val="13"/>
      </w:numPr>
    </w:pPr>
  </w:style>
  <w:style w:type="numbering" w:customStyle="1" w:styleId="ATGliederungsliste">
    <w:name w:val="AT Gliederungsliste"/>
    <w:uiPriority w:val="99"/>
    <w:rsid w:val="00786674"/>
    <w:pPr>
      <w:numPr>
        <w:numId w:val="2"/>
      </w:numPr>
    </w:pPr>
  </w:style>
  <w:style w:type="paragraph" w:styleId="Listennummer2">
    <w:name w:val="List Number 2"/>
    <w:aliases w:val="OL 2"/>
    <w:basedOn w:val="Standard"/>
    <w:uiPriority w:val="12"/>
    <w:qFormat/>
    <w:rsid w:val="00786674"/>
    <w:pPr>
      <w:numPr>
        <w:ilvl w:val="1"/>
        <w:numId w:val="12"/>
      </w:numPr>
      <w:spacing w:after="0"/>
    </w:pPr>
  </w:style>
  <w:style w:type="paragraph" w:styleId="Listennummer3">
    <w:name w:val="List Number 3"/>
    <w:aliases w:val="OL 3"/>
    <w:basedOn w:val="Standard"/>
    <w:uiPriority w:val="12"/>
    <w:rsid w:val="00786674"/>
    <w:pPr>
      <w:numPr>
        <w:ilvl w:val="2"/>
        <w:numId w:val="12"/>
      </w:numPr>
      <w:spacing w:after="0"/>
    </w:pPr>
  </w:style>
  <w:style w:type="paragraph" w:styleId="Listennummer4">
    <w:name w:val="List Number 4"/>
    <w:basedOn w:val="Standard"/>
    <w:uiPriority w:val="12"/>
    <w:semiHidden/>
    <w:rsid w:val="00786674"/>
    <w:pPr>
      <w:numPr>
        <w:ilvl w:val="3"/>
        <w:numId w:val="12"/>
      </w:numPr>
      <w:spacing w:after="0" w:line="276" w:lineRule="auto"/>
    </w:pPr>
  </w:style>
  <w:style w:type="paragraph" w:styleId="Listennummer5">
    <w:name w:val="List Number 5"/>
    <w:basedOn w:val="Standard"/>
    <w:uiPriority w:val="12"/>
    <w:semiHidden/>
    <w:rsid w:val="00786674"/>
    <w:pPr>
      <w:numPr>
        <w:ilvl w:val="4"/>
        <w:numId w:val="12"/>
      </w:numPr>
      <w:spacing w:after="0"/>
    </w:pPr>
  </w:style>
  <w:style w:type="paragraph" w:customStyle="1" w:styleId="Listennummer6">
    <w:name w:val="Listennummer 6"/>
    <w:basedOn w:val="Standard"/>
    <w:uiPriority w:val="12"/>
    <w:semiHidden/>
    <w:rsid w:val="00786674"/>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786674"/>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786674"/>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786674"/>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786674"/>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86674"/>
    <w:pPr>
      <w:numPr>
        <w:numId w:val="3"/>
      </w:numPr>
    </w:pPr>
  </w:style>
  <w:style w:type="paragraph" w:styleId="Verzeichnis2">
    <w:name w:val="toc 2"/>
    <w:basedOn w:val="Standard"/>
    <w:next w:val="Standard"/>
    <w:autoRedefine/>
    <w:uiPriority w:val="39"/>
    <w:semiHidden/>
    <w:rsid w:val="00786674"/>
    <w:pPr>
      <w:tabs>
        <w:tab w:val="left" w:pos="426"/>
        <w:tab w:val="right" w:leader="dot" w:pos="7297"/>
      </w:tabs>
      <w:spacing w:after="156"/>
    </w:pPr>
  </w:style>
  <w:style w:type="paragraph" w:styleId="Verzeichnis3">
    <w:name w:val="toc 3"/>
    <w:basedOn w:val="Standard"/>
    <w:next w:val="Standard"/>
    <w:autoRedefine/>
    <w:uiPriority w:val="39"/>
    <w:semiHidden/>
    <w:rsid w:val="00786674"/>
    <w:pPr>
      <w:tabs>
        <w:tab w:val="left" w:pos="907"/>
        <w:tab w:val="right" w:leader="dot" w:pos="7297"/>
      </w:tabs>
      <w:spacing w:after="100"/>
      <w:ind w:left="312"/>
    </w:pPr>
  </w:style>
  <w:style w:type="character" w:customStyle="1" w:styleId="small">
    <w:name w:val="small"/>
    <w:basedOn w:val="Absatz-Standardschriftart"/>
    <w:uiPriority w:val="46"/>
    <w:qFormat/>
    <w:rsid w:val="00786674"/>
    <w:rPr>
      <w:sz w:val="18"/>
      <w:szCs w:val="16"/>
    </w:rPr>
  </w:style>
  <w:style w:type="paragraph" w:customStyle="1" w:styleId="1nummeriert">
    <w:name w:val="Ü1 nummeriert"/>
    <w:basedOn w:val="berschrift1"/>
    <w:next w:val="Standard"/>
    <w:uiPriority w:val="2"/>
    <w:semiHidden/>
    <w:qFormat/>
    <w:rsid w:val="002B56E9"/>
    <w:pPr>
      <w:keepLines/>
      <w:numPr>
        <w:numId w:val="1"/>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
      </w:numPr>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C17CAB"/>
    <w:pPr>
      <w:keepLines/>
      <w:numPr>
        <w:ilvl w:val="2"/>
        <w:numId w:val="1"/>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786674"/>
    <w:pPr>
      <w:spacing w:after="345"/>
    </w:pPr>
    <w:rPr>
      <w:b/>
      <w:color w:val="auto"/>
      <w:sz w:val="25"/>
      <w:szCs w:val="25"/>
    </w:rPr>
  </w:style>
  <w:style w:type="character" w:customStyle="1" w:styleId="Hochstellen">
    <w:name w:val="Hochstellen"/>
    <w:basedOn w:val="Absatz-Standardschriftart"/>
    <w:uiPriority w:val="59"/>
    <w:qFormat/>
    <w:rsid w:val="00786674"/>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786674"/>
    <w:pPr>
      <w:numPr>
        <w:numId w:val="14"/>
      </w:numPr>
      <w:spacing w:after="0"/>
    </w:pPr>
    <w:rPr>
      <w:rFonts w:eastAsia="Times New Roman" w:cs="Times New Roman"/>
      <w:szCs w:val="22"/>
      <w:lang w:eastAsia="de-AT"/>
    </w:rPr>
  </w:style>
  <w:style w:type="paragraph" w:customStyle="1" w:styleId="P-Intro">
    <w:name w:val="P-Intro"/>
    <w:basedOn w:val="Standard"/>
    <w:uiPriority w:val="19"/>
    <w:semiHidden/>
    <w:qFormat/>
    <w:rsid w:val="00786674"/>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786674"/>
    <w:pPr>
      <w:spacing w:after="345"/>
    </w:pPr>
  </w:style>
  <w:style w:type="paragraph" w:customStyle="1" w:styleId="Quelle">
    <w:name w:val="Quelle"/>
    <w:basedOn w:val="StdVOR"/>
    <w:next w:val="Standard"/>
    <w:uiPriority w:val="5"/>
    <w:qFormat/>
    <w:rsid w:val="00786674"/>
    <w:rPr>
      <w:sz w:val="21"/>
      <w:szCs w:val="19"/>
    </w:rPr>
  </w:style>
  <w:style w:type="paragraph" w:styleId="Abbildungsverzeichnis">
    <w:name w:val="table of figures"/>
    <w:basedOn w:val="Standard"/>
    <w:next w:val="Standard"/>
    <w:uiPriority w:val="40"/>
    <w:semiHidden/>
    <w:rsid w:val="00786674"/>
    <w:pPr>
      <w:spacing w:after="0"/>
    </w:pPr>
  </w:style>
  <w:style w:type="paragraph" w:styleId="Verzeichnis4">
    <w:name w:val="toc 4"/>
    <w:basedOn w:val="Standard"/>
    <w:next w:val="Standard"/>
    <w:autoRedefine/>
    <w:uiPriority w:val="39"/>
    <w:semiHidden/>
    <w:rsid w:val="00786674"/>
    <w:pPr>
      <w:tabs>
        <w:tab w:val="left" w:pos="1077"/>
        <w:tab w:val="right" w:leader="dot" w:pos="7297"/>
      </w:tabs>
      <w:spacing w:after="100"/>
      <w:ind w:left="312"/>
    </w:pPr>
  </w:style>
  <w:style w:type="paragraph" w:customStyle="1" w:styleId="BoxTitel">
    <w:name w:val="Box Titel"/>
    <w:basedOn w:val="Standard"/>
    <w:uiPriority w:val="21"/>
    <w:semiHidden/>
    <w:qFormat/>
    <w:rsid w:val="00786674"/>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786674"/>
    <w:pPr>
      <w:numPr>
        <w:numId w:val="14"/>
      </w:numPr>
    </w:pPr>
  </w:style>
  <w:style w:type="paragraph" w:customStyle="1" w:styleId="Vermerk">
    <w:name w:val="Vermerk"/>
    <w:basedOn w:val="Standard"/>
    <w:uiPriority w:val="47"/>
    <w:qFormat/>
    <w:rsid w:val="00786674"/>
    <w:rPr>
      <w:sz w:val="18"/>
    </w:rPr>
  </w:style>
  <w:style w:type="character" w:customStyle="1" w:styleId="Tiefstellen">
    <w:name w:val="Tiefstellen"/>
    <w:basedOn w:val="Absatz-Standardschriftart"/>
    <w:uiPriority w:val="59"/>
    <w:qFormat/>
    <w:rsid w:val="00786674"/>
    <w:rPr>
      <w:caps w:val="0"/>
      <w:smallCaps w:val="0"/>
      <w:strike w:val="0"/>
      <w:dstrike w:val="0"/>
      <w:vanish w:val="0"/>
      <w:vertAlign w:val="subscript"/>
    </w:rPr>
  </w:style>
  <w:style w:type="paragraph" w:customStyle="1" w:styleId="AbsNACH">
    <w:name w:val="Abs+NACH"/>
    <w:basedOn w:val="Absendedaten"/>
    <w:uiPriority w:val="49"/>
    <w:qFormat/>
    <w:rsid w:val="00786674"/>
    <w:pPr>
      <w:spacing w:after="240"/>
    </w:pPr>
    <w:rPr>
      <w:rFonts w:eastAsia="Times New Roman" w:cs="Times New Roman"/>
      <w:szCs w:val="20"/>
    </w:rPr>
  </w:style>
  <w:style w:type="character" w:customStyle="1" w:styleId="Grobuchstaben">
    <w:name w:val="Großbuchstaben"/>
    <w:basedOn w:val="Absatz-Standardschriftart"/>
    <w:uiPriority w:val="59"/>
    <w:qFormat/>
    <w:rsid w:val="00786674"/>
    <w:rPr>
      <w:caps/>
      <w:smallCaps w:val="0"/>
      <w:strike w:val="0"/>
      <w:dstrike w:val="0"/>
      <w:vanish w:val="0"/>
      <w:vertAlign w:val="baseline"/>
    </w:rPr>
  </w:style>
  <w:style w:type="character" w:styleId="BesuchterLink">
    <w:name w:val="FollowedHyperlink"/>
    <w:basedOn w:val="Absatz-Standardschriftart"/>
    <w:uiPriority w:val="99"/>
    <w:semiHidden/>
    <w:unhideWhenUsed/>
    <w:rsid w:val="00786674"/>
    <w:rPr>
      <w:color w:val="636362" w:themeColor="followedHyperlink"/>
      <w:u w:val="single"/>
    </w:rPr>
  </w:style>
  <w:style w:type="paragraph" w:customStyle="1" w:styleId="UZ-Datum">
    <w:name w:val="UZ-Datum"/>
    <w:basedOn w:val="UnterzeichnetiV"/>
    <w:next w:val="UnterzeichnetiV"/>
    <w:uiPriority w:val="46"/>
    <w:rsid w:val="00786674"/>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786674"/>
    <w:pPr>
      <w:spacing w:after="0"/>
    </w:pPr>
    <w:rPr>
      <w:sz w:val="18"/>
    </w:rPr>
  </w:style>
  <w:style w:type="paragraph" w:customStyle="1" w:styleId="Brief2nummeriert">
    <w:name w:val="Brief Ü2 nummeriert"/>
    <w:basedOn w:val="Standard"/>
    <w:next w:val="Standard"/>
    <w:uiPriority w:val="2"/>
    <w:qFormat/>
    <w:rsid w:val="00786674"/>
    <w:pPr>
      <w:keepNext/>
      <w:keepLines/>
      <w:numPr>
        <w:ilvl w:val="1"/>
        <w:numId w:val="7"/>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786674"/>
    <w:rPr>
      <w:rFonts w:asciiTheme="majorHAnsi" w:hAnsiTheme="majorHAnsi"/>
      <w:b/>
      <w:sz w:val="28"/>
      <w:shd w:val="clear" w:color="auto" w:fill="FFFFFF"/>
    </w:rPr>
  </w:style>
  <w:style w:type="numbering" w:customStyle="1" w:styleId="AT-Brief-berschriftengliederung">
    <w:name w:val="AT-Brief-Überschriftengliederung"/>
    <w:uiPriority w:val="99"/>
    <w:rsid w:val="00786674"/>
    <w:pPr>
      <w:numPr>
        <w:numId w:val="5"/>
      </w:numPr>
    </w:pPr>
  </w:style>
  <w:style w:type="paragraph" w:customStyle="1" w:styleId="Brief3nummeriert">
    <w:name w:val="Brief Ü3 nummeriert"/>
    <w:basedOn w:val="Standard"/>
    <w:next w:val="Standard"/>
    <w:uiPriority w:val="2"/>
    <w:qFormat/>
    <w:rsid w:val="00786674"/>
    <w:pPr>
      <w:keepNext/>
      <w:keepLines/>
      <w:numPr>
        <w:ilvl w:val="2"/>
        <w:numId w:val="7"/>
      </w:numPr>
      <w:spacing w:before="360" w:after="0" w:line="288" w:lineRule="auto"/>
      <w:outlineLvl w:val="2"/>
    </w:pPr>
    <w:rPr>
      <w:rFonts w:asciiTheme="majorHAnsi" w:eastAsiaTheme="majorEastAsia" w:hAnsiTheme="majorHAnsi" w:cstheme="majorBidi"/>
      <w:b/>
      <w:sz w:val="25"/>
    </w:rPr>
  </w:style>
  <w:style w:type="paragraph" w:styleId="Datum">
    <w:name w:val="Date"/>
    <w:basedOn w:val="Standard"/>
    <w:next w:val="Standard"/>
    <w:link w:val="DatumZchn"/>
    <w:rsid w:val="00786674"/>
    <w:pPr>
      <w:ind w:left="6050"/>
    </w:pPr>
    <w:rPr>
      <w:lang w:val="de-AT"/>
    </w:rPr>
  </w:style>
  <w:style w:type="character" w:customStyle="1" w:styleId="DatumZchn">
    <w:name w:val="Datum Zchn"/>
    <w:basedOn w:val="Absatz-Standardschriftart"/>
    <w:link w:val="Datum"/>
    <w:rsid w:val="00786674"/>
    <w:rPr>
      <w:lang w:val="de-AT"/>
    </w:rPr>
  </w:style>
  <w:style w:type="paragraph" w:customStyle="1" w:styleId="Block">
    <w:name w:val="Block"/>
    <w:basedOn w:val="Standard"/>
    <w:uiPriority w:val="1"/>
    <w:qFormat/>
    <w:rsid w:val="00786674"/>
    <w:pPr>
      <w:suppressAutoHyphens w:val="0"/>
      <w:jc w:val="both"/>
    </w:pPr>
    <w:rPr>
      <w:rFonts w:eastAsia="Times New Roman" w:cs="Times New Roman"/>
      <w:szCs w:val="20"/>
    </w:rPr>
  </w:style>
  <w:style w:type="paragraph" w:customStyle="1" w:styleId="BlockVOR">
    <w:name w:val="Block+VOR"/>
    <w:basedOn w:val="Block"/>
    <w:next w:val="Block"/>
    <w:uiPriority w:val="1"/>
    <w:qFormat/>
    <w:rsid w:val="00786674"/>
    <w:pPr>
      <w:spacing w:before="360"/>
    </w:pPr>
  </w:style>
  <w:style w:type="paragraph" w:customStyle="1" w:styleId="GZklein">
    <w:name w:val="GZ klein"/>
    <w:basedOn w:val="GZ"/>
    <w:uiPriority w:val="47"/>
    <w:rsid w:val="00786674"/>
    <w:rPr>
      <w:sz w:val="18"/>
    </w:rPr>
  </w:style>
  <w:style w:type="paragraph" w:customStyle="1" w:styleId="Zitat-klein">
    <w:name w:val="Zitat-klein"/>
    <w:basedOn w:val="Standard"/>
    <w:next w:val="Standard"/>
    <w:uiPriority w:val="20"/>
    <w:qFormat/>
    <w:rsid w:val="00786674"/>
    <w:pPr>
      <w:ind w:left="397"/>
    </w:pPr>
  </w:style>
  <w:style w:type="character" w:customStyle="1" w:styleId="title6">
    <w:name w:val="title6"/>
    <w:basedOn w:val="Absatz-Standardschriftart"/>
    <w:rsid w:val="00461BD3"/>
  </w:style>
  <w:style w:type="paragraph" w:styleId="StandardWeb">
    <w:name w:val="Normal (Web)"/>
    <w:basedOn w:val="Standard"/>
    <w:uiPriority w:val="99"/>
    <w:semiHidden/>
    <w:unhideWhenUsed/>
    <w:rsid w:val="00461BD3"/>
    <w:pPr>
      <w:suppressAutoHyphens w:val="0"/>
      <w:spacing w:after="100" w:afterAutospacing="1" w:line="240" w:lineRule="auto"/>
    </w:pPr>
    <w:rPr>
      <w:rFonts w:ascii="Times New Roman" w:eastAsia="Times New Roman" w:hAnsi="Times New Roman" w:cs="Times New Roman"/>
      <w:lang w:val="de-AT" w:eastAsia="de-AT"/>
    </w:rPr>
  </w:style>
  <w:style w:type="character" w:customStyle="1" w:styleId="subtitle6">
    <w:name w:val="subtitle6"/>
    <w:basedOn w:val="Absatz-Standardschriftart"/>
    <w:rsid w:val="0017352E"/>
  </w:style>
  <w:style w:type="character" w:customStyle="1" w:styleId="highlight1">
    <w:name w:val="highlight1"/>
    <w:basedOn w:val="Absatz-Standardschriftart"/>
    <w:rsid w:val="001B06D9"/>
    <w:rPr>
      <w:color w:val="222222"/>
      <w:bdr w:val="dotted" w:sz="6" w:space="0" w:color="FFFF00" w:frame="1"/>
      <w:shd w:val="clear" w:color="auto" w:fill="FFFF00"/>
    </w:rPr>
  </w:style>
  <w:style w:type="character" w:styleId="Kommentarzeichen">
    <w:name w:val="annotation reference"/>
    <w:basedOn w:val="Absatz-Standardschriftart"/>
    <w:uiPriority w:val="99"/>
    <w:semiHidden/>
    <w:unhideWhenUsed/>
    <w:rsid w:val="009228E2"/>
    <w:rPr>
      <w:sz w:val="16"/>
      <w:szCs w:val="16"/>
    </w:rPr>
  </w:style>
  <w:style w:type="paragraph" w:styleId="Kommentarthema">
    <w:name w:val="annotation subject"/>
    <w:basedOn w:val="Kommentartext"/>
    <w:next w:val="Kommentartext"/>
    <w:link w:val="KommentarthemaZchn"/>
    <w:uiPriority w:val="99"/>
    <w:semiHidden/>
    <w:unhideWhenUsed/>
    <w:rsid w:val="009228E2"/>
    <w:rPr>
      <w:b/>
      <w:bCs/>
      <w:szCs w:val="20"/>
    </w:rPr>
  </w:style>
  <w:style w:type="character" w:customStyle="1" w:styleId="KommentarthemaZchn">
    <w:name w:val="Kommentarthema Zchn"/>
    <w:basedOn w:val="KommentartextZchn"/>
    <w:link w:val="Kommentarthema"/>
    <w:uiPriority w:val="99"/>
    <w:semiHidden/>
    <w:rsid w:val="009228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1979455088">
      <w:bodyDiv w:val="1"/>
      <w:marLeft w:val="0"/>
      <w:marRight w:val="0"/>
      <w:marTop w:val="0"/>
      <w:marBottom w:val="0"/>
      <w:divBdr>
        <w:top w:val="none" w:sz="0" w:space="0" w:color="auto"/>
        <w:left w:val="none" w:sz="0" w:space="0" w:color="auto"/>
        <w:bottom w:val="none" w:sz="0" w:space="0" w:color="auto"/>
        <w:right w:val="none" w:sz="0" w:space="0" w:color="auto"/>
      </w:divBdr>
      <w:divsChild>
        <w:div w:id="838152338">
          <w:marLeft w:val="0"/>
          <w:marRight w:val="0"/>
          <w:marTop w:val="0"/>
          <w:marBottom w:val="0"/>
          <w:divBdr>
            <w:top w:val="none" w:sz="0" w:space="0" w:color="auto"/>
            <w:left w:val="none" w:sz="0" w:space="0" w:color="auto"/>
            <w:bottom w:val="none" w:sz="0" w:space="0" w:color="auto"/>
            <w:right w:val="none" w:sz="0" w:space="0" w:color="auto"/>
          </w:divBdr>
          <w:divsChild>
            <w:div w:id="502546761">
              <w:marLeft w:val="0"/>
              <w:marRight w:val="0"/>
              <w:marTop w:val="0"/>
              <w:marBottom w:val="0"/>
              <w:divBdr>
                <w:top w:val="none" w:sz="0" w:space="0" w:color="auto"/>
                <w:left w:val="none" w:sz="0" w:space="0" w:color="auto"/>
                <w:bottom w:val="none" w:sz="0" w:space="0" w:color="auto"/>
                <w:right w:val="none" w:sz="0" w:space="0" w:color="auto"/>
              </w:divBdr>
              <w:divsChild>
                <w:div w:id="1952394290">
                  <w:marLeft w:val="0"/>
                  <w:marRight w:val="0"/>
                  <w:marTop w:val="0"/>
                  <w:marBottom w:val="0"/>
                  <w:divBdr>
                    <w:top w:val="none" w:sz="0" w:space="0" w:color="auto"/>
                    <w:left w:val="none" w:sz="0" w:space="0" w:color="auto"/>
                    <w:bottom w:val="none" w:sz="0" w:space="0" w:color="auto"/>
                    <w:right w:val="none" w:sz="0" w:space="0" w:color="auto"/>
                  </w:divBdr>
                  <w:divsChild>
                    <w:div w:id="911623045">
                      <w:marLeft w:val="0"/>
                      <w:marRight w:val="0"/>
                      <w:marTop w:val="0"/>
                      <w:marBottom w:val="0"/>
                      <w:divBdr>
                        <w:top w:val="none" w:sz="0" w:space="0" w:color="auto"/>
                        <w:left w:val="none" w:sz="0" w:space="0" w:color="auto"/>
                        <w:bottom w:val="none" w:sz="0" w:space="0" w:color="auto"/>
                        <w:right w:val="none" w:sz="0" w:space="0" w:color="auto"/>
                      </w:divBdr>
                      <w:divsChild>
                        <w:div w:id="7619499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43703A1E-539C-44B4-A9D5-71D06D92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2622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Betreff</vt:lpstr>
    </vt:vector>
  </TitlesOfParts>
  <Company>BMF Infra2019</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
  <dc:creator>Foglar-Deinhardstein Isabelle</dc:creator>
  <cp:keywords/>
  <dc:description/>
  <cp:lastModifiedBy>Foglar-Deinhardstein Isabelle</cp:lastModifiedBy>
  <cp:revision>2</cp:revision>
  <cp:lastPrinted>2018-07-24T12:21:00Z</cp:lastPrinted>
  <dcterms:created xsi:type="dcterms:W3CDTF">2020-09-21T06:32:00Z</dcterms:created>
  <dcterms:modified xsi:type="dcterms:W3CDTF">2020-09-21T06:32:00Z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a4aa8536-d2b2-4377-8085-07bc94e32fe0</vt:lpwstr>
  </property>
</Properties>
</file>