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0DE3" w14:textId="5C787908" w:rsidR="001B3B54" w:rsidRPr="003F7136" w:rsidRDefault="003F7136">
      <w:pPr>
        <w:rPr>
          <w:rFonts w:ascii="Arial" w:hAnsi="Arial" w:cs="Arial"/>
          <w:lang w:val="de-DE"/>
        </w:rPr>
      </w:pPr>
      <w:bookmarkStart w:id="0" w:name="_GoBack"/>
      <w:bookmarkEnd w:id="0"/>
      <w:r>
        <w:rPr>
          <w:rFonts w:ascii="Arial" w:hAnsi="Arial" w:cs="Arial"/>
          <w:b/>
          <w:noProof/>
          <w:lang w:val="de-DE"/>
        </w:rPr>
        <w:drawing>
          <wp:anchor distT="0" distB="0" distL="114300" distR="114300" simplePos="0" relativeHeight="251658240" behindDoc="0" locked="0" layoutInCell="1" allowOverlap="1" wp14:anchorId="40AE05C8" wp14:editId="6F209E2C">
            <wp:simplePos x="0" y="0"/>
            <wp:positionH relativeFrom="column">
              <wp:posOffset>5079365</wp:posOffset>
            </wp:positionH>
            <wp:positionV relativeFrom="page">
              <wp:posOffset>309880</wp:posOffset>
            </wp:positionV>
            <wp:extent cx="1189355" cy="7804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_hoch_Offic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55" cy="780415"/>
                    </a:xfrm>
                    <a:prstGeom prst="rect">
                      <a:avLst/>
                    </a:prstGeom>
                  </pic:spPr>
                </pic:pic>
              </a:graphicData>
            </a:graphic>
            <wp14:sizeRelH relativeFrom="page">
              <wp14:pctWidth>0</wp14:pctWidth>
            </wp14:sizeRelH>
            <wp14:sizeRelV relativeFrom="page">
              <wp14:pctHeight>0</wp14:pctHeight>
            </wp14:sizeRelV>
          </wp:anchor>
        </w:drawing>
      </w:r>
    </w:p>
    <w:p w14:paraId="36A59ECC" w14:textId="0F3B1891" w:rsidR="003F7136" w:rsidRPr="001C3EA8" w:rsidRDefault="00442E4E" w:rsidP="00442E4E">
      <w:pPr>
        <w:spacing w:after="360"/>
        <w:rPr>
          <w:rFonts w:ascii="Arial" w:hAnsi="Arial" w:cs="Arial"/>
          <w:b/>
          <w:sz w:val="24"/>
          <w:szCs w:val="24"/>
          <w:lang w:val="de-DE"/>
        </w:rPr>
      </w:pPr>
      <w:r>
        <w:rPr>
          <w:noProof/>
        </w:rPr>
        <w:drawing>
          <wp:anchor distT="0" distB="0" distL="114300" distR="114300" simplePos="0" relativeHeight="251659264" behindDoc="0" locked="0" layoutInCell="1" allowOverlap="1" wp14:anchorId="5160F9FD" wp14:editId="1063506E">
            <wp:simplePos x="0" y="0"/>
            <wp:positionH relativeFrom="margin">
              <wp:align>left</wp:align>
            </wp:positionH>
            <wp:positionV relativeFrom="page">
              <wp:posOffset>1588605</wp:posOffset>
            </wp:positionV>
            <wp:extent cx="1621790" cy="121602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79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36" w:rsidRPr="001C3EA8">
        <w:rPr>
          <w:rFonts w:ascii="Arial" w:hAnsi="Arial" w:cs="Arial"/>
          <w:b/>
          <w:sz w:val="24"/>
          <w:szCs w:val="24"/>
          <w:lang w:val="de-DE"/>
        </w:rPr>
        <w:t xml:space="preserve">Die </w:t>
      </w:r>
      <w:r w:rsidR="00C81F6B">
        <w:rPr>
          <w:rFonts w:ascii="Arial" w:hAnsi="Arial" w:cs="Arial"/>
          <w:b/>
          <w:sz w:val="24"/>
          <w:szCs w:val="24"/>
          <w:lang w:val="de-DE"/>
        </w:rPr>
        <w:t>5</w:t>
      </w:r>
      <w:r w:rsidR="003F7136" w:rsidRPr="001C3EA8">
        <w:rPr>
          <w:rFonts w:ascii="Arial" w:hAnsi="Arial" w:cs="Arial"/>
          <w:b/>
          <w:sz w:val="24"/>
          <w:szCs w:val="24"/>
          <w:lang w:val="de-DE"/>
        </w:rPr>
        <w:t xml:space="preserve"> Irrtümer über Versicherungen</w:t>
      </w:r>
    </w:p>
    <w:p w14:paraId="0AC9D014" w14:textId="77777777" w:rsidR="00B94B57" w:rsidRDefault="00031854" w:rsidP="00B94B57">
      <w:pPr>
        <w:rPr>
          <w:rFonts w:ascii="Arial" w:hAnsi="Arial" w:cs="Arial"/>
          <w:sz w:val="20"/>
          <w:szCs w:val="20"/>
          <w:lang w:val="de-DE"/>
        </w:rPr>
      </w:pPr>
      <w:r>
        <w:rPr>
          <w:rFonts w:ascii="Arial" w:hAnsi="Arial" w:cs="Arial"/>
          <w:sz w:val="20"/>
          <w:szCs w:val="20"/>
          <w:lang w:val="de-DE"/>
        </w:rPr>
        <w:t>Vielleicht kenne</w:t>
      </w:r>
      <w:r w:rsidR="00B94B57">
        <w:rPr>
          <w:rFonts w:ascii="Arial" w:hAnsi="Arial" w:cs="Arial"/>
          <w:sz w:val="20"/>
          <w:szCs w:val="20"/>
          <w:lang w:val="de-DE"/>
        </w:rPr>
        <w:t>n</w:t>
      </w:r>
      <w:r>
        <w:rPr>
          <w:rFonts w:ascii="Arial" w:hAnsi="Arial" w:cs="Arial"/>
          <w:sz w:val="20"/>
          <w:szCs w:val="20"/>
          <w:lang w:val="de-DE"/>
        </w:rPr>
        <w:t xml:space="preserve"> Sie die Situation: Sie sind felsenfest von etwas überzeugt und dann stellt es sich als Irrtum heraus. Das kann gefährlich sei</w:t>
      </w:r>
      <w:r w:rsidR="00B94B57">
        <w:rPr>
          <w:rFonts w:ascii="Arial" w:hAnsi="Arial" w:cs="Arial"/>
          <w:sz w:val="20"/>
          <w:szCs w:val="20"/>
          <w:lang w:val="de-DE"/>
        </w:rPr>
        <w:t xml:space="preserve">n, wenn dadurch z.B. eine Krankheit unbehandelt bleibt oder ein Schadensfall nicht versichert ist. Mit diesem Beitrag wollen wir gängige </w:t>
      </w:r>
      <w:r w:rsidR="00AB7AFE">
        <w:rPr>
          <w:rFonts w:ascii="Arial" w:hAnsi="Arial" w:cs="Arial"/>
          <w:sz w:val="20"/>
          <w:szCs w:val="20"/>
          <w:lang w:val="de-DE"/>
        </w:rPr>
        <w:t xml:space="preserve">Irrtümer über Versicherungen </w:t>
      </w:r>
      <w:r w:rsidR="00B94B57">
        <w:rPr>
          <w:rFonts w:ascii="Arial" w:hAnsi="Arial" w:cs="Arial"/>
          <w:sz w:val="20"/>
          <w:szCs w:val="20"/>
          <w:lang w:val="de-DE"/>
        </w:rPr>
        <w:t>aufzeigen. Vielleicht entdecken auch Sie eine Fehleinschätzung und nützen die Chance, eine Versicherungslücke zu schließen.</w:t>
      </w:r>
    </w:p>
    <w:p w14:paraId="7B404C2E" w14:textId="77777777" w:rsidR="00600374" w:rsidRDefault="00600374" w:rsidP="00B94B57">
      <w:pPr>
        <w:rPr>
          <w:rFonts w:ascii="Arial" w:hAnsi="Arial" w:cs="Arial"/>
          <w:b/>
          <w:lang w:val="de-DE"/>
        </w:rPr>
      </w:pPr>
    </w:p>
    <w:p w14:paraId="19D68285" w14:textId="37B03D0E" w:rsidR="00D9503F" w:rsidRDefault="000E3B1D" w:rsidP="000927AC">
      <w:pPr>
        <w:rPr>
          <w:rFonts w:ascii="Arial" w:hAnsi="Arial" w:cs="Arial"/>
          <w:b/>
          <w:lang w:val="de-DE"/>
        </w:rPr>
      </w:pPr>
      <w:r w:rsidRPr="001C3EA8">
        <w:rPr>
          <w:rFonts w:ascii="Arial" w:hAnsi="Arial" w:cs="Arial"/>
          <w:b/>
          <w:lang w:val="de-DE"/>
        </w:rPr>
        <w:t>Irr</w:t>
      </w:r>
      <w:r w:rsidR="001C3EA8">
        <w:rPr>
          <w:rFonts w:ascii="Arial" w:hAnsi="Arial" w:cs="Arial"/>
          <w:b/>
          <w:lang w:val="de-DE"/>
        </w:rPr>
        <w:t>tum</w:t>
      </w:r>
      <w:r w:rsidRPr="001C3EA8">
        <w:rPr>
          <w:rFonts w:ascii="Arial" w:hAnsi="Arial" w:cs="Arial"/>
          <w:b/>
          <w:lang w:val="de-DE"/>
        </w:rPr>
        <w:t xml:space="preserve"> </w:t>
      </w:r>
      <w:r w:rsidR="00C81F6B">
        <w:rPr>
          <w:rFonts w:ascii="Arial" w:hAnsi="Arial" w:cs="Arial"/>
          <w:b/>
          <w:lang w:val="de-DE"/>
        </w:rPr>
        <w:t>1</w:t>
      </w:r>
      <w:r w:rsidR="00D9503F">
        <w:rPr>
          <w:rFonts w:ascii="Arial" w:hAnsi="Arial" w:cs="Arial"/>
          <w:b/>
          <w:lang w:val="de-DE"/>
        </w:rPr>
        <w:t xml:space="preserve"> – </w:t>
      </w:r>
      <w:r w:rsidR="004975D9">
        <w:rPr>
          <w:rFonts w:ascii="Arial" w:hAnsi="Arial" w:cs="Arial"/>
          <w:b/>
          <w:lang w:val="de-DE"/>
        </w:rPr>
        <w:t>Sturmschaden</w:t>
      </w:r>
    </w:p>
    <w:p w14:paraId="5559DBDE" w14:textId="1E4B7DCC" w:rsidR="001C3EA8" w:rsidRPr="001C3EA8" w:rsidRDefault="001C3EA8" w:rsidP="000927AC">
      <w:pPr>
        <w:rPr>
          <w:rFonts w:ascii="Arial" w:hAnsi="Arial" w:cs="Arial"/>
          <w:sz w:val="20"/>
          <w:szCs w:val="20"/>
          <w:lang w:val="de-DE"/>
        </w:rPr>
      </w:pPr>
      <w:r w:rsidRPr="001C3EA8">
        <w:rPr>
          <w:rFonts w:ascii="Arial" w:hAnsi="Arial" w:cs="Arial"/>
          <w:sz w:val="20"/>
          <w:szCs w:val="20"/>
          <w:lang w:val="de-DE"/>
        </w:rPr>
        <w:t xml:space="preserve">Wenn ein umstürzender Baum </w:t>
      </w:r>
      <w:r w:rsidR="00D9503F">
        <w:rPr>
          <w:rFonts w:ascii="Arial" w:hAnsi="Arial" w:cs="Arial"/>
          <w:sz w:val="20"/>
          <w:szCs w:val="20"/>
          <w:lang w:val="de-DE"/>
        </w:rPr>
        <w:t xml:space="preserve">an </w:t>
      </w:r>
      <w:r w:rsidRPr="001C3EA8">
        <w:rPr>
          <w:rFonts w:ascii="Arial" w:hAnsi="Arial" w:cs="Arial"/>
          <w:sz w:val="20"/>
          <w:szCs w:val="20"/>
          <w:lang w:val="de-DE"/>
        </w:rPr>
        <w:t xml:space="preserve">der Gemeindestraße </w:t>
      </w:r>
      <w:r w:rsidR="00C81F6B">
        <w:rPr>
          <w:rFonts w:ascii="Arial" w:hAnsi="Arial" w:cs="Arial"/>
          <w:sz w:val="20"/>
          <w:szCs w:val="20"/>
          <w:lang w:val="de-DE"/>
        </w:rPr>
        <w:t>m</w:t>
      </w:r>
      <w:r w:rsidRPr="001C3EA8">
        <w:rPr>
          <w:rFonts w:ascii="Arial" w:hAnsi="Arial" w:cs="Arial"/>
          <w:sz w:val="20"/>
          <w:szCs w:val="20"/>
          <w:lang w:val="de-DE"/>
        </w:rPr>
        <w:t>ein Auto beschädigt, haftet in jedem Fall die Gemeinde</w:t>
      </w:r>
    </w:p>
    <w:p w14:paraId="7354AC49" w14:textId="77777777" w:rsidR="00CE643B" w:rsidRPr="001C3EA8" w:rsidRDefault="003E2D2B" w:rsidP="00CE643B">
      <w:pPr>
        <w:spacing w:after="120"/>
        <w:rPr>
          <w:rFonts w:ascii="Arial" w:hAnsi="Arial" w:cs="Arial"/>
          <w:b/>
          <w:sz w:val="20"/>
          <w:szCs w:val="20"/>
          <w:lang w:val="de-DE"/>
        </w:rPr>
      </w:pPr>
      <w:r>
        <w:rPr>
          <w:rFonts w:ascii="Arial" w:hAnsi="Arial" w:cs="Arial"/>
          <w:b/>
          <w:sz w:val="20"/>
          <w:szCs w:val="20"/>
          <w:lang w:val="de-DE"/>
        </w:rPr>
        <w:t>Sturm verursacht Totalschaden</w:t>
      </w:r>
    </w:p>
    <w:p w14:paraId="12626828" w14:textId="77777777" w:rsidR="00283E74" w:rsidRPr="00010DBB" w:rsidRDefault="0046446D" w:rsidP="00010DBB">
      <w:pPr>
        <w:spacing w:after="120" w:line="240" w:lineRule="auto"/>
        <w:rPr>
          <w:rFonts w:ascii="Arial" w:hAnsi="Arial" w:cs="Arial"/>
          <w:sz w:val="20"/>
          <w:szCs w:val="20"/>
          <w:lang w:val="de-DE"/>
        </w:rPr>
      </w:pPr>
      <w:r>
        <w:rPr>
          <w:rFonts w:ascii="Arial" w:hAnsi="Arial" w:cs="Arial"/>
          <w:sz w:val="20"/>
          <w:szCs w:val="20"/>
          <w:lang w:val="de-DE"/>
        </w:rPr>
        <w:t>I</w:t>
      </w:r>
      <w:r w:rsidR="00881483" w:rsidRPr="00A47C7E">
        <w:rPr>
          <w:rFonts w:ascii="Arial" w:hAnsi="Arial" w:cs="Arial"/>
          <w:sz w:val="20"/>
          <w:szCs w:val="20"/>
          <w:lang w:val="de-DE"/>
        </w:rPr>
        <w:t xml:space="preserve">n Folge </w:t>
      </w:r>
      <w:r w:rsidR="00283E74">
        <w:rPr>
          <w:rFonts w:ascii="Arial" w:hAnsi="Arial" w:cs="Arial"/>
          <w:sz w:val="20"/>
          <w:szCs w:val="20"/>
          <w:lang w:val="de-DE"/>
        </w:rPr>
        <w:t>eines</w:t>
      </w:r>
      <w:r w:rsidR="00881483" w:rsidRPr="00A47C7E">
        <w:rPr>
          <w:rFonts w:ascii="Arial" w:hAnsi="Arial" w:cs="Arial"/>
          <w:sz w:val="20"/>
          <w:szCs w:val="20"/>
          <w:lang w:val="de-DE"/>
        </w:rPr>
        <w:t xml:space="preserve"> Sturms kam es in </w:t>
      </w:r>
      <w:proofErr w:type="spellStart"/>
      <w:r w:rsidR="00881483" w:rsidRPr="00A47C7E">
        <w:rPr>
          <w:rFonts w:ascii="Arial" w:hAnsi="Arial" w:cs="Arial"/>
          <w:sz w:val="20"/>
          <w:szCs w:val="20"/>
          <w:lang w:val="de-DE"/>
        </w:rPr>
        <w:t>Sooß</w:t>
      </w:r>
      <w:proofErr w:type="spellEnd"/>
      <w:r w:rsidR="00881483" w:rsidRPr="00A47C7E">
        <w:rPr>
          <w:rFonts w:ascii="Arial" w:hAnsi="Arial" w:cs="Arial"/>
          <w:sz w:val="20"/>
          <w:szCs w:val="20"/>
          <w:lang w:val="de-DE"/>
        </w:rPr>
        <w:t xml:space="preserve"> (Bezirk </w:t>
      </w:r>
      <w:proofErr w:type="spellStart"/>
      <w:r w:rsidR="00881483" w:rsidRPr="00A47C7E">
        <w:rPr>
          <w:rFonts w:ascii="Arial" w:hAnsi="Arial" w:cs="Arial"/>
          <w:sz w:val="20"/>
          <w:szCs w:val="20"/>
          <w:lang w:val="de-DE"/>
        </w:rPr>
        <w:t>Melk</w:t>
      </w:r>
      <w:proofErr w:type="spellEnd"/>
      <w:r w:rsidR="00881483" w:rsidRPr="00A47C7E">
        <w:rPr>
          <w:rFonts w:ascii="Arial" w:hAnsi="Arial" w:cs="Arial"/>
          <w:sz w:val="20"/>
          <w:szCs w:val="20"/>
          <w:lang w:val="de-DE"/>
        </w:rPr>
        <w:t xml:space="preserve">) zu einem Totalschaden an einem Auto, das von einem Baum getroffen wurde. Der Lenker blieb unverletzt, erlitt aber einen schweren Schock. </w:t>
      </w:r>
    </w:p>
    <w:p w14:paraId="64426EEA" w14:textId="77777777" w:rsidR="00580C0B" w:rsidRPr="00CE643B" w:rsidRDefault="00CE643B" w:rsidP="00CE643B">
      <w:pPr>
        <w:spacing w:after="120"/>
        <w:rPr>
          <w:rFonts w:ascii="Arial" w:hAnsi="Arial" w:cs="Arial"/>
          <w:b/>
          <w:sz w:val="20"/>
          <w:szCs w:val="20"/>
          <w:lang w:val="de-DE"/>
        </w:rPr>
      </w:pPr>
      <w:r w:rsidRPr="00CE643B">
        <w:rPr>
          <w:rFonts w:ascii="Arial" w:hAnsi="Arial" w:cs="Arial"/>
          <w:b/>
          <w:sz w:val="20"/>
          <w:szCs w:val="20"/>
          <w:lang w:val="de-DE"/>
        </w:rPr>
        <w:t>Die Gemeinde haftet nicht in jedem Fall</w:t>
      </w:r>
    </w:p>
    <w:p w14:paraId="72E29AA0" w14:textId="23BFFF87" w:rsidR="00881483" w:rsidRPr="00283E74" w:rsidRDefault="0072486E" w:rsidP="00C81F6B">
      <w:pPr>
        <w:rPr>
          <w:rFonts w:ascii="Arial" w:hAnsi="Arial" w:cs="Arial"/>
          <w:sz w:val="20"/>
          <w:szCs w:val="20"/>
        </w:rPr>
      </w:pPr>
      <w:r w:rsidRPr="00A47C7E">
        <w:rPr>
          <w:rFonts w:ascii="Arial" w:hAnsi="Arial" w:cs="Arial"/>
          <w:sz w:val="20"/>
          <w:szCs w:val="20"/>
        </w:rPr>
        <w:t>Haftung besteht nur dann, wenn ein Verschulden vorliegt</w:t>
      </w:r>
      <w:r w:rsidR="00283E74">
        <w:rPr>
          <w:rFonts w:ascii="Arial" w:hAnsi="Arial" w:cs="Arial"/>
          <w:sz w:val="20"/>
          <w:szCs w:val="20"/>
        </w:rPr>
        <w:t xml:space="preserve">. Bei diesem Beispiel ist der Baum aufgrund des Sturms umgefallen </w:t>
      </w:r>
      <w:r w:rsidRPr="00A47C7E">
        <w:rPr>
          <w:rFonts w:ascii="Arial" w:hAnsi="Arial" w:cs="Arial"/>
          <w:sz w:val="20"/>
          <w:szCs w:val="20"/>
        </w:rPr>
        <w:t>und nicht, weil dieser unzureichend gepflegt wurde</w:t>
      </w:r>
      <w:r w:rsidR="00283E74">
        <w:rPr>
          <w:rFonts w:ascii="Arial" w:hAnsi="Arial" w:cs="Arial"/>
          <w:sz w:val="20"/>
          <w:szCs w:val="20"/>
        </w:rPr>
        <w:t>. Somit</w:t>
      </w:r>
      <w:r w:rsidRPr="00A47C7E">
        <w:rPr>
          <w:rFonts w:ascii="Arial" w:hAnsi="Arial" w:cs="Arial"/>
          <w:sz w:val="20"/>
          <w:szCs w:val="20"/>
        </w:rPr>
        <w:t xml:space="preserve"> besteht keine Haftung seitens der Gemeinde.</w:t>
      </w:r>
      <w:r w:rsidR="0085547F" w:rsidRPr="00A47C7E">
        <w:rPr>
          <w:rFonts w:ascii="Arial" w:hAnsi="Arial" w:cs="Arial"/>
          <w:sz w:val="20"/>
          <w:szCs w:val="20"/>
        </w:rPr>
        <w:t xml:space="preserve"> </w:t>
      </w:r>
      <w:r w:rsidR="00C81F6B">
        <w:rPr>
          <w:rFonts w:ascii="Arial" w:hAnsi="Arial" w:cs="Arial"/>
          <w:sz w:val="20"/>
          <w:szCs w:val="20"/>
        </w:rPr>
        <w:t xml:space="preserve">In diesem Fall </w:t>
      </w:r>
      <w:r w:rsidR="004975D9">
        <w:rPr>
          <w:rFonts w:ascii="Arial" w:hAnsi="Arial" w:cs="Arial"/>
          <w:sz w:val="20"/>
          <w:szCs w:val="20"/>
        </w:rPr>
        <w:t>hätte der Lenker</w:t>
      </w:r>
      <w:r w:rsidR="00C81F6B">
        <w:rPr>
          <w:rFonts w:ascii="Arial" w:hAnsi="Arial" w:cs="Arial"/>
          <w:sz w:val="20"/>
          <w:szCs w:val="20"/>
        </w:rPr>
        <w:t xml:space="preserve"> </w:t>
      </w:r>
      <w:r w:rsidR="00283E74">
        <w:rPr>
          <w:rFonts w:ascii="Arial" w:hAnsi="Arial" w:cs="Arial"/>
          <w:sz w:val="20"/>
          <w:szCs w:val="20"/>
        </w:rPr>
        <w:t>eine Kaskoversicherung gebraucht.</w:t>
      </w:r>
    </w:p>
    <w:p w14:paraId="7E2C3D67" w14:textId="03D467EA" w:rsidR="002B1678" w:rsidRPr="00F81557" w:rsidRDefault="00F81557" w:rsidP="002B1678">
      <w:pPr>
        <w:rPr>
          <w:rFonts w:ascii="Arial" w:hAnsi="Arial" w:cs="Arial"/>
          <w:b/>
          <w:lang w:val="de-DE"/>
        </w:rPr>
      </w:pPr>
      <w:r w:rsidRPr="00F81557">
        <w:rPr>
          <w:rFonts w:ascii="Arial" w:hAnsi="Arial" w:cs="Arial"/>
          <w:b/>
          <w:lang w:val="de-DE"/>
        </w:rPr>
        <w:t xml:space="preserve">Irrtum </w:t>
      </w:r>
      <w:r w:rsidR="004D14A7">
        <w:rPr>
          <w:rFonts w:ascii="Arial" w:hAnsi="Arial" w:cs="Arial"/>
          <w:b/>
          <w:lang w:val="de-DE"/>
        </w:rPr>
        <w:t>2</w:t>
      </w:r>
      <w:r w:rsidR="00FB4B2C">
        <w:rPr>
          <w:rFonts w:ascii="Arial" w:hAnsi="Arial" w:cs="Arial"/>
          <w:b/>
          <w:lang w:val="de-DE"/>
        </w:rPr>
        <w:t xml:space="preserve"> – </w:t>
      </w:r>
      <w:r w:rsidR="00940A48">
        <w:rPr>
          <w:rFonts w:ascii="Arial" w:hAnsi="Arial" w:cs="Arial"/>
          <w:b/>
          <w:lang w:val="de-DE"/>
        </w:rPr>
        <w:t>Tätigkeitsschaden (</w:t>
      </w:r>
      <w:r w:rsidR="00FB4B2C">
        <w:rPr>
          <w:rFonts w:ascii="Arial" w:hAnsi="Arial" w:cs="Arial"/>
          <w:b/>
          <w:lang w:val="de-DE"/>
        </w:rPr>
        <w:t xml:space="preserve">Privater </w:t>
      </w:r>
      <w:r w:rsidR="00FB4B2C" w:rsidRPr="00F81557">
        <w:rPr>
          <w:rFonts w:ascii="Arial" w:hAnsi="Arial" w:cs="Arial"/>
          <w:b/>
          <w:lang w:val="de-DE"/>
        </w:rPr>
        <w:t>Umzug</w:t>
      </w:r>
      <w:r w:rsidR="00940A48">
        <w:rPr>
          <w:rFonts w:ascii="Arial" w:hAnsi="Arial" w:cs="Arial"/>
          <w:b/>
          <w:lang w:val="de-DE"/>
        </w:rPr>
        <w:t>)</w:t>
      </w:r>
    </w:p>
    <w:p w14:paraId="023C9EC5" w14:textId="77777777" w:rsidR="00F81557" w:rsidRDefault="00F81557" w:rsidP="00F81557">
      <w:pPr>
        <w:rPr>
          <w:rFonts w:ascii="Arial" w:eastAsia="Times New Roman" w:hAnsi="Arial" w:cs="Arial"/>
          <w:color w:val="333333"/>
          <w:sz w:val="20"/>
          <w:szCs w:val="20"/>
          <w:lang w:eastAsia="de-AT"/>
        </w:rPr>
      </w:pPr>
      <w:r w:rsidRPr="00F81557">
        <w:rPr>
          <w:rFonts w:ascii="Arial" w:eastAsia="Times New Roman" w:hAnsi="Arial" w:cs="Arial"/>
          <w:color w:val="333333"/>
          <w:sz w:val="20"/>
          <w:szCs w:val="20"/>
          <w:lang w:eastAsia="de-AT"/>
        </w:rPr>
        <w:t>Wenn ich meiner Freundin beim Umzug helfe und dabei etwas beschädige, zahlt in jedem Fall die private Haushaltsversicherung.</w:t>
      </w:r>
    </w:p>
    <w:p w14:paraId="6AA392E7" w14:textId="77777777" w:rsidR="00F81557" w:rsidRPr="00F81557" w:rsidRDefault="00F81557" w:rsidP="00F81557">
      <w:pPr>
        <w:spacing w:after="120"/>
        <w:rPr>
          <w:rFonts w:ascii="Arial" w:eastAsia="Times New Roman" w:hAnsi="Arial" w:cs="Arial"/>
          <w:b/>
          <w:color w:val="333333"/>
          <w:sz w:val="20"/>
          <w:szCs w:val="20"/>
          <w:lang w:eastAsia="de-AT"/>
        </w:rPr>
      </w:pPr>
      <w:r w:rsidRPr="00F81557">
        <w:rPr>
          <w:rFonts w:ascii="Arial" w:eastAsia="Times New Roman" w:hAnsi="Arial" w:cs="Arial"/>
          <w:b/>
          <w:color w:val="333333"/>
          <w:sz w:val="20"/>
          <w:szCs w:val="20"/>
          <w:lang w:eastAsia="de-AT"/>
        </w:rPr>
        <w:t>Ein Missgeschick ist schnell passiert</w:t>
      </w:r>
    </w:p>
    <w:p w14:paraId="20478FA0" w14:textId="77777777" w:rsidR="00F9778B" w:rsidRPr="00A47C7E" w:rsidRDefault="00AC7A5D" w:rsidP="00954217">
      <w:pPr>
        <w:rPr>
          <w:rFonts w:ascii="Arial" w:eastAsia="Times New Roman" w:hAnsi="Arial" w:cs="Arial"/>
          <w:color w:val="333333"/>
          <w:sz w:val="20"/>
          <w:szCs w:val="20"/>
          <w:lang w:eastAsia="de-AT"/>
        </w:rPr>
      </w:pPr>
      <w:r w:rsidRPr="00A47C7E">
        <w:rPr>
          <w:rFonts w:ascii="Arial" w:eastAsia="Times New Roman" w:hAnsi="Arial" w:cs="Arial"/>
          <w:color w:val="333333"/>
          <w:sz w:val="20"/>
          <w:szCs w:val="20"/>
          <w:lang w:eastAsia="de-AT"/>
        </w:rPr>
        <w:t>Anna hilft Beatrice beim Umzug. Dabei fällt ihr ein Karton mit dem teuren Porzellan aus der Hand</w:t>
      </w:r>
      <w:r w:rsidR="00625818">
        <w:rPr>
          <w:rFonts w:ascii="Arial" w:eastAsia="Times New Roman" w:hAnsi="Arial" w:cs="Arial"/>
          <w:color w:val="333333"/>
          <w:sz w:val="20"/>
          <w:szCs w:val="20"/>
          <w:lang w:eastAsia="de-AT"/>
        </w:rPr>
        <w:t xml:space="preserve">. Sie meldet den Schaden bei ihrer privaten Haushaltsversicherung. </w:t>
      </w:r>
      <w:r w:rsidR="00625818" w:rsidRPr="00A47C7E">
        <w:rPr>
          <w:rFonts w:ascii="Arial" w:eastAsia="Times New Roman" w:hAnsi="Arial" w:cs="Arial"/>
          <w:color w:val="333333"/>
          <w:sz w:val="20"/>
          <w:szCs w:val="20"/>
          <w:lang w:eastAsia="de-AT"/>
        </w:rPr>
        <w:t>Zu ihrem Ärger wird die Schadenmeldung abgelehnt</w:t>
      </w:r>
      <w:r w:rsidR="00625818">
        <w:rPr>
          <w:rFonts w:ascii="Arial" w:eastAsia="Times New Roman" w:hAnsi="Arial" w:cs="Arial"/>
          <w:color w:val="333333"/>
          <w:sz w:val="20"/>
          <w:szCs w:val="20"/>
          <w:lang w:eastAsia="de-AT"/>
        </w:rPr>
        <w:t>.</w:t>
      </w:r>
    </w:p>
    <w:p w14:paraId="745DA039" w14:textId="77777777" w:rsidR="00F81557" w:rsidRPr="00F81557" w:rsidRDefault="00F81557" w:rsidP="00F81557">
      <w:pPr>
        <w:spacing w:after="120"/>
        <w:rPr>
          <w:rFonts w:ascii="Arial" w:hAnsi="Arial" w:cs="Arial"/>
          <w:b/>
          <w:sz w:val="20"/>
          <w:szCs w:val="20"/>
        </w:rPr>
      </w:pPr>
      <w:r w:rsidRPr="00F81557">
        <w:rPr>
          <w:rFonts w:ascii="Arial" w:hAnsi="Arial" w:cs="Arial"/>
          <w:b/>
          <w:sz w:val="20"/>
          <w:szCs w:val="20"/>
        </w:rPr>
        <w:t>Haftpflichtversicherung ist nicht gleich Haftpflichtversicherung</w:t>
      </w:r>
    </w:p>
    <w:p w14:paraId="46D8A644" w14:textId="77777777" w:rsidR="00400374" w:rsidRPr="00FD4356" w:rsidRDefault="00F81557" w:rsidP="00F81557">
      <w:pPr>
        <w:spacing w:after="120"/>
        <w:rPr>
          <w:rFonts w:ascii="Arial" w:eastAsia="Times New Roman" w:hAnsi="Arial" w:cs="Arial"/>
          <w:color w:val="333333"/>
          <w:sz w:val="20"/>
          <w:szCs w:val="20"/>
          <w:lang w:eastAsia="de-AT"/>
        </w:rPr>
      </w:pPr>
      <w:r>
        <w:rPr>
          <w:rFonts w:ascii="Arial" w:eastAsia="Times New Roman" w:hAnsi="Arial" w:cs="Arial"/>
          <w:color w:val="333333"/>
          <w:sz w:val="20"/>
          <w:szCs w:val="20"/>
          <w:lang w:val="de-DE" w:eastAsia="de-AT"/>
        </w:rPr>
        <w:t xml:space="preserve">Bei </w:t>
      </w:r>
      <w:r w:rsidRPr="00F81557">
        <w:rPr>
          <w:rFonts w:ascii="Arial" w:eastAsia="Times New Roman" w:hAnsi="Arial" w:cs="Arial"/>
          <w:color w:val="333333"/>
          <w:sz w:val="20"/>
          <w:szCs w:val="20"/>
          <w:lang w:val="de-DE" w:eastAsia="de-AT"/>
        </w:rPr>
        <w:t>d</w:t>
      </w:r>
      <w:r w:rsidR="00400374" w:rsidRPr="00FD4356">
        <w:rPr>
          <w:rFonts w:ascii="Arial" w:eastAsia="Times New Roman" w:hAnsi="Arial" w:cs="Arial"/>
          <w:color w:val="333333"/>
          <w:sz w:val="20"/>
          <w:szCs w:val="20"/>
          <w:lang w:val="de-DE" w:eastAsia="de-AT"/>
        </w:rPr>
        <w:t>er privaten Haftpflichtversicherung sind grundsätzlich Tätigkeitsschäden (Benützen, Befördern, Bearbeiten) von Gegenständen ausgeschlossen.</w:t>
      </w:r>
      <w:r>
        <w:rPr>
          <w:rFonts w:ascii="Arial" w:eastAsia="Times New Roman" w:hAnsi="Arial" w:cs="Arial"/>
          <w:color w:val="333333"/>
          <w:sz w:val="20"/>
          <w:szCs w:val="20"/>
          <w:lang w:eastAsia="de-AT"/>
        </w:rPr>
        <w:t xml:space="preserve"> </w:t>
      </w:r>
      <w:r w:rsidR="00400374" w:rsidRPr="00FD4356">
        <w:rPr>
          <w:rFonts w:ascii="Arial" w:eastAsia="Times New Roman" w:hAnsi="Arial" w:cs="Arial"/>
          <w:color w:val="333333"/>
          <w:sz w:val="20"/>
          <w:szCs w:val="20"/>
          <w:lang w:val="de-DE" w:eastAsia="de-AT"/>
        </w:rPr>
        <w:t>Um Tätigkeitsschäden einzuschließen, braucht man eine erweiterte Haftpflichtversicherung.</w:t>
      </w:r>
    </w:p>
    <w:p w14:paraId="006F466A" w14:textId="77777777" w:rsidR="009B1C0C" w:rsidRPr="00A47C7E" w:rsidRDefault="00400374" w:rsidP="005B5E50">
      <w:pPr>
        <w:spacing w:after="240"/>
        <w:rPr>
          <w:rFonts w:ascii="Arial" w:eastAsia="Times New Roman" w:hAnsi="Arial" w:cs="Arial"/>
          <w:color w:val="333333"/>
          <w:sz w:val="20"/>
          <w:szCs w:val="20"/>
          <w:lang w:eastAsia="de-AT"/>
        </w:rPr>
      </w:pPr>
      <w:r w:rsidRPr="00FD4356">
        <w:rPr>
          <w:rFonts w:ascii="Arial" w:eastAsia="Times New Roman" w:hAnsi="Arial" w:cs="Arial"/>
          <w:color w:val="333333"/>
          <w:sz w:val="20"/>
          <w:szCs w:val="20"/>
          <w:lang w:val="de-DE" w:eastAsia="de-AT"/>
        </w:rPr>
        <w:t>Im genannten Beispiel zählt das Transportieren von Porzellan als Tätigkeitsschaden, der nur bei der erweiterten Haftpflichtversicherung gedeckt ist.</w:t>
      </w:r>
    </w:p>
    <w:p w14:paraId="47ECFD77" w14:textId="224E38E5" w:rsidR="009B1C0C" w:rsidRPr="005B5E50" w:rsidRDefault="007737B1" w:rsidP="00250563">
      <w:pPr>
        <w:rPr>
          <w:rFonts w:ascii="Arial" w:hAnsi="Arial" w:cs="Arial"/>
          <w:b/>
          <w:lang w:val="de-DE"/>
        </w:rPr>
      </w:pPr>
      <w:r w:rsidRPr="005B5E50">
        <w:rPr>
          <w:rFonts w:ascii="Arial" w:hAnsi="Arial" w:cs="Arial"/>
          <w:b/>
          <w:lang w:val="de-DE"/>
        </w:rPr>
        <w:t xml:space="preserve">Irrtum </w:t>
      </w:r>
      <w:r w:rsidR="004D14A7">
        <w:rPr>
          <w:rFonts w:ascii="Arial" w:hAnsi="Arial" w:cs="Arial"/>
          <w:b/>
          <w:lang w:val="de-DE"/>
        </w:rPr>
        <w:t>3</w:t>
      </w:r>
      <w:r>
        <w:rPr>
          <w:rFonts w:ascii="Arial" w:hAnsi="Arial" w:cs="Arial"/>
          <w:b/>
          <w:lang w:val="de-DE"/>
        </w:rPr>
        <w:t xml:space="preserve"> – Hubschrauberbergung</w:t>
      </w:r>
      <w:r w:rsidR="005B5E50" w:rsidRPr="005B5E50">
        <w:rPr>
          <w:rFonts w:ascii="Arial" w:hAnsi="Arial" w:cs="Arial"/>
          <w:b/>
          <w:lang w:val="de-DE"/>
        </w:rPr>
        <w:t xml:space="preserve"> </w:t>
      </w:r>
    </w:p>
    <w:p w14:paraId="69C49778" w14:textId="77777777" w:rsidR="005B5E50" w:rsidRPr="005B5E50" w:rsidRDefault="005B5E50" w:rsidP="005B5E50">
      <w:pPr>
        <w:rPr>
          <w:rFonts w:ascii="Arial" w:eastAsia="Times New Roman" w:hAnsi="Arial" w:cs="Arial"/>
          <w:color w:val="333333"/>
          <w:sz w:val="20"/>
          <w:szCs w:val="20"/>
          <w:lang w:eastAsia="de-AT"/>
        </w:rPr>
      </w:pPr>
      <w:r w:rsidRPr="005B5E50">
        <w:rPr>
          <w:rFonts w:ascii="Arial" w:eastAsia="Times New Roman" w:hAnsi="Arial" w:cs="Arial"/>
          <w:color w:val="333333"/>
          <w:sz w:val="20"/>
          <w:szCs w:val="20"/>
          <w:lang w:eastAsia="de-AT"/>
        </w:rPr>
        <w:t>Wenn ich bei einem Schi- oder Wanderunfall aufgrund einer schweren Verletzung vom Hubschrauber geborgen werden muss, werden die Kosten von der Sozialversicherung bzw. Bergrettung übernommen</w:t>
      </w:r>
      <w:r w:rsidR="007737B1">
        <w:rPr>
          <w:rFonts w:ascii="Arial" w:eastAsia="Times New Roman" w:hAnsi="Arial" w:cs="Arial"/>
          <w:color w:val="333333"/>
          <w:sz w:val="20"/>
          <w:szCs w:val="20"/>
          <w:lang w:eastAsia="de-AT"/>
        </w:rPr>
        <w:t>.</w:t>
      </w:r>
    </w:p>
    <w:p w14:paraId="35F3C8B6" w14:textId="77777777" w:rsidR="005B5E50" w:rsidRPr="005B5E50" w:rsidRDefault="005B5E50" w:rsidP="009708AE">
      <w:pPr>
        <w:spacing w:after="120"/>
        <w:rPr>
          <w:rFonts w:ascii="Arial" w:eastAsia="Times New Roman" w:hAnsi="Arial" w:cs="Arial"/>
          <w:b/>
          <w:color w:val="333333"/>
          <w:sz w:val="20"/>
          <w:szCs w:val="20"/>
          <w:lang w:eastAsia="de-AT"/>
        </w:rPr>
      </w:pPr>
      <w:r w:rsidRPr="005B5E50">
        <w:rPr>
          <w:rFonts w:ascii="Arial" w:eastAsia="Times New Roman" w:hAnsi="Arial" w:cs="Arial"/>
          <w:b/>
          <w:color w:val="333333"/>
          <w:sz w:val="20"/>
          <w:szCs w:val="20"/>
          <w:lang w:eastAsia="de-AT"/>
        </w:rPr>
        <w:t>Ein Wochenende mit schlimmen Folgen</w:t>
      </w:r>
    </w:p>
    <w:p w14:paraId="6467BA18" w14:textId="77777777" w:rsidR="009B1C0C" w:rsidRPr="00A47C7E" w:rsidRDefault="00ED44E1" w:rsidP="00ED44E1">
      <w:pPr>
        <w:rPr>
          <w:rFonts w:ascii="Arial" w:eastAsia="Times New Roman" w:hAnsi="Arial" w:cs="Arial"/>
          <w:color w:val="333333"/>
          <w:sz w:val="20"/>
          <w:szCs w:val="20"/>
          <w:lang w:eastAsia="de-AT"/>
        </w:rPr>
      </w:pPr>
      <w:r w:rsidRPr="00A47C7E">
        <w:rPr>
          <w:rFonts w:ascii="Arial" w:eastAsia="Times New Roman" w:hAnsi="Arial" w:cs="Arial"/>
          <w:color w:val="333333"/>
          <w:sz w:val="20"/>
          <w:szCs w:val="20"/>
          <w:lang w:eastAsia="de-AT"/>
        </w:rPr>
        <w:t xml:space="preserve">Familie Huber ist am Wochenende Schifahren. </w:t>
      </w:r>
      <w:r w:rsidR="001421EF" w:rsidRPr="00A47C7E">
        <w:rPr>
          <w:rFonts w:ascii="Arial" w:eastAsia="Times New Roman" w:hAnsi="Arial" w:cs="Arial"/>
          <w:color w:val="333333"/>
          <w:sz w:val="20"/>
          <w:szCs w:val="20"/>
          <w:lang w:eastAsia="de-AT"/>
        </w:rPr>
        <w:t>Bei der letzten Abfahrt am Nachmittag stürzt das übermüdete Kind und schlägt mit dem Kopf auf der Liftstütze auf. Das 9-jährige Mädchen bleibt bewusstlos liegen und wird von einem Hubschrauber in das nächstgelegene Spital gebracht. Nachdem die Eltern de</w:t>
      </w:r>
      <w:r w:rsidR="007737B1">
        <w:rPr>
          <w:rFonts w:ascii="Arial" w:eastAsia="Times New Roman" w:hAnsi="Arial" w:cs="Arial"/>
          <w:color w:val="333333"/>
          <w:sz w:val="20"/>
          <w:szCs w:val="20"/>
          <w:lang w:eastAsia="de-AT"/>
        </w:rPr>
        <w:t>n</w:t>
      </w:r>
      <w:r w:rsidR="001421EF" w:rsidRPr="00A47C7E">
        <w:rPr>
          <w:rFonts w:ascii="Arial" w:eastAsia="Times New Roman" w:hAnsi="Arial" w:cs="Arial"/>
          <w:color w:val="333333"/>
          <w:sz w:val="20"/>
          <w:szCs w:val="20"/>
          <w:lang w:eastAsia="de-AT"/>
        </w:rPr>
        <w:t xml:space="preserve"> ersten Schock überwunden hatten, kam gleich die nächste schlechte Nachricht in Form einer Rechnung. Für den Hubschraubereinsatz wurden die Eltern zur Kassa gebeten. Der geforderte Betrag</w:t>
      </w:r>
      <w:r w:rsidR="007C2366" w:rsidRPr="00A47C7E">
        <w:rPr>
          <w:rFonts w:ascii="Arial" w:eastAsia="Times New Roman" w:hAnsi="Arial" w:cs="Arial"/>
          <w:color w:val="333333"/>
          <w:sz w:val="20"/>
          <w:szCs w:val="20"/>
          <w:lang w:eastAsia="de-AT"/>
        </w:rPr>
        <w:t xml:space="preserve"> beträgt</w:t>
      </w:r>
      <w:r w:rsidR="001421EF" w:rsidRPr="00A47C7E">
        <w:rPr>
          <w:rFonts w:ascii="Arial" w:eastAsia="Times New Roman" w:hAnsi="Arial" w:cs="Arial"/>
          <w:color w:val="333333"/>
          <w:sz w:val="20"/>
          <w:szCs w:val="20"/>
          <w:lang w:eastAsia="de-AT"/>
        </w:rPr>
        <w:t xml:space="preserve"> € 4.500,-</w:t>
      </w:r>
      <w:r w:rsidR="007737B1">
        <w:rPr>
          <w:rFonts w:ascii="Arial" w:eastAsia="Times New Roman" w:hAnsi="Arial" w:cs="Arial"/>
          <w:color w:val="333333"/>
          <w:sz w:val="20"/>
          <w:szCs w:val="20"/>
          <w:lang w:eastAsia="de-AT"/>
        </w:rPr>
        <w:t>.</w:t>
      </w:r>
    </w:p>
    <w:p w14:paraId="7A5B0B99" w14:textId="77777777" w:rsidR="001421EF" w:rsidRPr="005B5E50" w:rsidRDefault="003038EB" w:rsidP="005B5E50">
      <w:pPr>
        <w:spacing w:after="120"/>
        <w:rPr>
          <w:rFonts w:ascii="Arial" w:eastAsia="Times New Roman" w:hAnsi="Arial" w:cs="Arial"/>
          <w:b/>
          <w:color w:val="333333"/>
          <w:sz w:val="20"/>
          <w:szCs w:val="20"/>
          <w:lang w:eastAsia="de-AT"/>
        </w:rPr>
      </w:pPr>
      <w:r>
        <w:rPr>
          <w:rFonts w:ascii="Arial" w:eastAsia="Times New Roman" w:hAnsi="Arial" w:cs="Arial"/>
          <w:b/>
          <w:color w:val="333333"/>
          <w:sz w:val="20"/>
          <w:szCs w:val="20"/>
          <w:lang w:eastAsia="de-AT"/>
        </w:rPr>
        <w:lastRenderedPageBreak/>
        <w:t>Kosten für den Hubschrauber sind meist vom Verunfallten zu zahlen</w:t>
      </w:r>
    </w:p>
    <w:p w14:paraId="11D8E778" w14:textId="77777777" w:rsidR="009541CA" w:rsidRPr="00A47C7E" w:rsidRDefault="00F742BB" w:rsidP="004D14A7">
      <w:pPr>
        <w:spacing w:after="240"/>
        <w:rPr>
          <w:rFonts w:ascii="Arial" w:eastAsia="Times New Roman" w:hAnsi="Arial" w:cs="Arial"/>
          <w:color w:val="333333"/>
          <w:sz w:val="20"/>
          <w:szCs w:val="20"/>
          <w:lang w:eastAsia="de-AT"/>
        </w:rPr>
      </w:pPr>
      <w:r w:rsidRPr="00A47C7E">
        <w:rPr>
          <w:rFonts w:ascii="Arial" w:eastAsia="Times New Roman" w:hAnsi="Arial" w:cs="Arial"/>
          <w:color w:val="333333"/>
          <w:sz w:val="20"/>
          <w:szCs w:val="20"/>
          <w:lang w:eastAsia="de-AT"/>
        </w:rPr>
        <w:t xml:space="preserve">Bei Freizeit- und Sportunfällen in den Bergen sind die Kosten vom Verunfallten zu tragen. Bei schweren Verletzungen </w:t>
      </w:r>
      <w:r w:rsidR="005B5E50">
        <w:rPr>
          <w:rFonts w:ascii="Arial" w:eastAsia="Times New Roman" w:hAnsi="Arial" w:cs="Arial"/>
          <w:color w:val="333333"/>
          <w:sz w:val="20"/>
          <w:szCs w:val="20"/>
          <w:lang w:eastAsia="de-AT"/>
        </w:rPr>
        <w:t>gibt es zwar einen</w:t>
      </w:r>
      <w:r w:rsidRPr="00A47C7E">
        <w:rPr>
          <w:rFonts w:ascii="Arial" w:eastAsia="Times New Roman" w:hAnsi="Arial" w:cs="Arial"/>
          <w:color w:val="333333"/>
          <w:sz w:val="20"/>
          <w:szCs w:val="20"/>
          <w:lang w:eastAsia="de-AT"/>
        </w:rPr>
        <w:t xml:space="preserve"> Zuschuss in der Höhe von derzeit € </w:t>
      </w:r>
      <w:r w:rsidR="00E758F9" w:rsidRPr="00A47C7E">
        <w:rPr>
          <w:rFonts w:ascii="Arial" w:eastAsia="Times New Roman" w:hAnsi="Arial" w:cs="Arial"/>
          <w:color w:val="333333"/>
          <w:sz w:val="20"/>
          <w:szCs w:val="20"/>
          <w:lang w:eastAsia="de-AT"/>
        </w:rPr>
        <w:t>948,27</w:t>
      </w:r>
      <w:r w:rsidR="005B5E50">
        <w:rPr>
          <w:rFonts w:ascii="Arial" w:eastAsia="Times New Roman" w:hAnsi="Arial" w:cs="Arial"/>
          <w:color w:val="333333"/>
          <w:sz w:val="20"/>
          <w:szCs w:val="20"/>
          <w:lang w:eastAsia="de-AT"/>
        </w:rPr>
        <w:t>, d</w:t>
      </w:r>
      <w:r w:rsidRPr="00A47C7E">
        <w:rPr>
          <w:rFonts w:ascii="Arial" w:eastAsia="Times New Roman" w:hAnsi="Arial" w:cs="Arial"/>
          <w:color w:val="333333"/>
          <w:sz w:val="20"/>
          <w:szCs w:val="20"/>
          <w:lang w:eastAsia="de-AT"/>
        </w:rPr>
        <w:t>en Gr</w:t>
      </w:r>
      <w:r w:rsidR="003038EB">
        <w:rPr>
          <w:rFonts w:ascii="Arial" w:eastAsia="Times New Roman" w:hAnsi="Arial" w:cs="Arial"/>
          <w:color w:val="333333"/>
          <w:sz w:val="20"/>
          <w:szCs w:val="20"/>
          <w:lang w:eastAsia="de-AT"/>
        </w:rPr>
        <w:t>o</w:t>
      </w:r>
      <w:r w:rsidRPr="00A47C7E">
        <w:rPr>
          <w:rFonts w:ascii="Arial" w:eastAsia="Times New Roman" w:hAnsi="Arial" w:cs="Arial"/>
          <w:color w:val="333333"/>
          <w:sz w:val="20"/>
          <w:szCs w:val="20"/>
          <w:lang w:eastAsia="de-AT"/>
        </w:rPr>
        <w:t xml:space="preserve">ßteil der Kosten (gesamte Kosten bei leichten Verletzungen) muss </w:t>
      </w:r>
      <w:r w:rsidR="005B5E50">
        <w:rPr>
          <w:rFonts w:ascii="Arial" w:eastAsia="Times New Roman" w:hAnsi="Arial" w:cs="Arial"/>
          <w:color w:val="333333"/>
          <w:sz w:val="20"/>
          <w:szCs w:val="20"/>
          <w:lang w:eastAsia="de-AT"/>
        </w:rPr>
        <w:t xml:space="preserve">allerdings </w:t>
      </w:r>
      <w:r w:rsidRPr="00A47C7E">
        <w:rPr>
          <w:rFonts w:ascii="Arial" w:eastAsia="Times New Roman" w:hAnsi="Arial" w:cs="Arial"/>
          <w:color w:val="333333"/>
          <w:sz w:val="20"/>
          <w:szCs w:val="20"/>
          <w:lang w:eastAsia="de-AT"/>
        </w:rPr>
        <w:t xml:space="preserve">der Verunfallte übernehmen. </w:t>
      </w:r>
      <w:r w:rsidR="005B5E50">
        <w:rPr>
          <w:rFonts w:ascii="Arial" w:eastAsia="Times New Roman" w:hAnsi="Arial" w:cs="Arial"/>
          <w:color w:val="333333"/>
          <w:sz w:val="20"/>
          <w:szCs w:val="20"/>
          <w:lang w:eastAsia="de-AT"/>
        </w:rPr>
        <w:t>Immerhin kostet e</w:t>
      </w:r>
      <w:r w:rsidRPr="00A47C7E">
        <w:rPr>
          <w:rFonts w:ascii="Arial" w:eastAsia="Times New Roman" w:hAnsi="Arial" w:cs="Arial"/>
          <w:color w:val="333333"/>
          <w:sz w:val="20"/>
          <w:szCs w:val="20"/>
          <w:lang w:eastAsia="de-AT"/>
        </w:rPr>
        <w:t>in Hubschraubereinsatz zwischen € 2.000,- und € 7.000,-</w:t>
      </w:r>
      <w:r w:rsidR="007737B1">
        <w:rPr>
          <w:rFonts w:ascii="Arial" w:eastAsia="Times New Roman" w:hAnsi="Arial" w:cs="Arial"/>
          <w:color w:val="333333"/>
          <w:sz w:val="20"/>
          <w:szCs w:val="20"/>
          <w:lang w:eastAsia="de-AT"/>
        </w:rPr>
        <w:t>.</w:t>
      </w:r>
    </w:p>
    <w:p w14:paraId="78B6C298" w14:textId="648FA382" w:rsidR="001421EF" w:rsidRPr="005B5E50" w:rsidRDefault="007737B1" w:rsidP="001B634B">
      <w:pPr>
        <w:rPr>
          <w:rFonts w:ascii="Arial" w:hAnsi="Arial" w:cs="Arial"/>
          <w:b/>
          <w:lang w:val="de-DE"/>
        </w:rPr>
      </w:pPr>
      <w:r w:rsidRPr="005B5E50">
        <w:rPr>
          <w:rFonts w:ascii="Arial" w:hAnsi="Arial" w:cs="Arial"/>
          <w:b/>
          <w:lang w:val="de-DE"/>
        </w:rPr>
        <w:t xml:space="preserve">Irrtum </w:t>
      </w:r>
      <w:r w:rsidR="004D14A7">
        <w:rPr>
          <w:rFonts w:ascii="Arial" w:hAnsi="Arial" w:cs="Arial"/>
          <w:b/>
          <w:lang w:val="de-DE"/>
        </w:rPr>
        <w:t>4</w:t>
      </w:r>
      <w:r>
        <w:rPr>
          <w:rFonts w:ascii="Arial" w:hAnsi="Arial" w:cs="Arial"/>
          <w:b/>
          <w:lang w:val="de-DE"/>
        </w:rPr>
        <w:t xml:space="preserve"> – </w:t>
      </w:r>
      <w:r w:rsidR="00F742BB" w:rsidRPr="005B5E50">
        <w:rPr>
          <w:rFonts w:ascii="Arial" w:hAnsi="Arial" w:cs="Arial"/>
          <w:b/>
          <w:lang w:val="de-DE"/>
        </w:rPr>
        <w:t>Grob</w:t>
      </w:r>
      <w:r>
        <w:rPr>
          <w:rFonts w:ascii="Arial" w:hAnsi="Arial" w:cs="Arial"/>
          <w:b/>
          <w:lang w:val="de-DE"/>
        </w:rPr>
        <w:t>e</w:t>
      </w:r>
      <w:r w:rsidR="00F742BB" w:rsidRPr="005B5E50">
        <w:rPr>
          <w:rFonts w:ascii="Arial" w:hAnsi="Arial" w:cs="Arial"/>
          <w:b/>
          <w:lang w:val="de-DE"/>
        </w:rPr>
        <w:t xml:space="preserve"> Fahrlässigkeit</w:t>
      </w:r>
    </w:p>
    <w:p w14:paraId="16544432" w14:textId="77777777" w:rsidR="005B5E50" w:rsidRPr="005B5E50" w:rsidRDefault="005B5E50" w:rsidP="005B5E50">
      <w:pPr>
        <w:rPr>
          <w:rFonts w:ascii="Arial" w:eastAsia="Times New Roman" w:hAnsi="Arial" w:cs="Arial"/>
          <w:color w:val="333333"/>
          <w:sz w:val="20"/>
          <w:szCs w:val="20"/>
          <w:lang w:eastAsia="de-AT"/>
        </w:rPr>
      </w:pPr>
      <w:r w:rsidRPr="005B5E50">
        <w:rPr>
          <w:rFonts w:ascii="Arial" w:eastAsia="Times New Roman" w:hAnsi="Arial" w:cs="Arial"/>
          <w:color w:val="333333"/>
          <w:sz w:val="20"/>
          <w:szCs w:val="20"/>
          <w:lang w:eastAsia="de-AT"/>
        </w:rPr>
        <w:t>Wird ein Leitungswasser- oder Feuerschaden grob fahrlässig verursacht, so ist das nicht versicherbar.</w:t>
      </w:r>
    </w:p>
    <w:p w14:paraId="39C8F91F" w14:textId="77777777" w:rsidR="005B5E50" w:rsidRPr="000A4FA0" w:rsidRDefault="000A4FA0" w:rsidP="004C3F17">
      <w:pPr>
        <w:rPr>
          <w:rFonts w:ascii="Arial" w:eastAsia="Times New Roman" w:hAnsi="Arial" w:cs="Arial"/>
          <w:b/>
          <w:color w:val="333333"/>
          <w:sz w:val="20"/>
          <w:szCs w:val="20"/>
          <w:lang w:eastAsia="de-AT"/>
        </w:rPr>
      </w:pPr>
      <w:r>
        <w:rPr>
          <w:rFonts w:ascii="Arial" w:eastAsia="Times New Roman" w:hAnsi="Arial" w:cs="Arial"/>
          <w:b/>
          <w:color w:val="333333"/>
          <w:sz w:val="20"/>
          <w:szCs w:val="20"/>
          <w:lang w:eastAsia="de-AT"/>
        </w:rPr>
        <w:t>Risiko Fettbrand</w:t>
      </w:r>
    </w:p>
    <w:p w14:paraId="6E09F49F" w14:textId="58C31FD7" w:rsidR="009B1C0C" w:rsidRDefault="004C3F17" w:rsidP="004C3F17">
      <w:pPr>
        <w:rPr>
          <w:rFonts w:ascii="Arial" w:eastAsia="Times New Roman" w:hAnsi="Arial" w:cs="Arial"/>
          <w:color w:val="333333"/>
          <w:sz w:val="20"/>
          <w:szCs w:val="20"/>
          <w:lang w:eastAsia="de-AT"/>
        </w:rPr>
      </w:pPr>
      <w:r w:rsidRPr="00A47C7E">
        <w:rPr>
          <w:rFonts w:ascii="Arial" w:eastAsia="Times New Roman" w:hAnsi="Arial" w:cs="Arial"/>
          <w:color w:val="333333"/>
          <w:sz w:val="20"/>
          <w:szCs w:val="20"/>
          <w:lang w:eastAsia="de-AT"/>
        </w:rPr>
        <w:t>Herr Binder brät ein Stück Fleisch</w:t>
      </w:r>
      <w:r w:rsidR="000B118C">
        <w:rPr>
          <w:rFonts w:ascii="Arial" w:eastAsia="Times New Roman" w:hAnsi="Arial" w:cs="Arial"/>
          <w:color w:val="333333"/>
          <w:sz w:val="20"/>
          <w:szCs w:val="20"/>
          <w:lang w:eastAsia="de-AT"/>
        </w:rPr>
        <w:t>,</w:t>
      </w:r>
      <w:r w:rsidRPr="00A47C7E">
        <w:rPr>
          <w:rFonts w:ascii="Arial" w:eastAsia="Times New Roman" w:hAnsi="Arial" w:cs="Arial"/>
          <w:color w:val="333333"/>
          <w:sz w:val="20"/>
          <w:szCs w:val="20"/>
          <w:lang w:eastAsia="de-AT"/>
        </w:rPr>
        <w:t xml:space="preserve"> als es an der Tür klingelt. Die Nachbarin hat ein Paket übernommen und möchte es ihm vorbeibringen. Natürlich gibt es auch das eine oder andere zu erzählen, sodass Herr Binder auf sein Schnitzel vergisst. Als er in die Küche zurückk</w:t>
      </w:r>
      <w:r w:rsidR="00893C8A" w:rsidRPr="00A47C7E">
        <w:rPr>
          <w:rFonts w:ascii="Arial" w:eastAsia="Times New Roman" w:hAnsi="Arial" w:cs="Arial"/>
          <w:color w:val="333333"/>
          <w:sz w:val="20"/>
          <w:szCs w:val="20"/>
          <w:lang w:eastAsia="de-AT"/>
        </w:rPr>
        <w:t xml:space="preserve">ommt, </w:t>
      </w:r>
      <w:r w:rsidR="000B118C">
        <w:rPr>
          <w:rFonts w:ascii="Arial" w:eastAsia="Times New Roman" w:hAnsi="Arial" w:cs="Arial"/>
          <w:color w:val="333333"/>
          <w:sz w:val="20"/>
          <w:szCs w:val="20"/>
          <w:lang w:eastAsia="de-AT"/>
        </w:rPr>
        <w:t>bemerkt</w:t>
      </w:r>
      <w:r w:rsidRPr="00A47C7E">
        <w:rPr>
          <w:rFonts w:ascii="Arial" w:eastAsia="Times New Roman" w:hAnsi="Arial" w:cs="Arial"/>
          <w:color w:val="333333"/>
          <w:sz w:val="20"/>
          <w:szCs w:val="20"/>
          <w:lang w:eastAsia="de-AT"/>
        </w:rPr>
        <w:t xml:space="preserve"> er schon den Rauch, Flammen schlagen ihm entgegen. Das Fett hat sich aufgrund der großen Hitze entzündet und einen Fettbrand ausgelöst.</w:t>
      </w:r>
    </w:p>
    <w:p w14:paraId="0EFA7A37" w14:textId="77777777" w:rsidR="000A4FA0" w:rsidRPr="000A4FA0" w:rsidRDefault="000A4FA0" w:rsidP="000A4FA0">
      <w:pPr>
        <w:spacing w:after="120"/>
        <w:rPr>
          <w:rFonts w:ascii="Arial" w:eastAsia="Times New Roman" w:hAnsi="Arial" w:cs="Arial"/>
          <w:b/>
          <w:color w:val="333333"/>
          <w:sz w:val="20"/>
          <w:szCs w:val="20"/>
          <w:lang w:eastAsia="de-AT"/>
        </w:rPr>
      </w:pPr>
      <w:r w:rsidRPr="000A4FA0">
        <w:rPr>
          <w:rFonts w:ascii="Arial" w:eastAsia="Times New Roman" w:hAnsi="Arial" w:cs="Arial"/>
          <w:b/>
          <w:color w:val="333333"/>
          <w:sz w:val="20"/>
          <w:szCs w:val="20"/>
          <w:lang w:eastAsia="de-AT"/>
        </w:rPr>
        <w:t>Schutz bei grober Fahrlässigkeit</w:t>
      </w:r>
    </w:p>
    <w:p w14:paraId="3A2F4C99" w14:textId="77777777" w:rsidR="004C3F17" w:rsidRPr="00A47C7E" w:rsidRDefault="0045247E" w:rsidP="000A4FA0">
      <w:pPr>
        <w:spacing w:after="240"/>
        <w:rPr>
          <w:rFonts w:ascii="Arial" w:eastAsia="Times New Roman" w:hAnsi="Arial" w:cs="Arial"/>
          <w:color w:val="333333"/>
          <w:sz w:val="20"/>
          <w:szCs w:val="20"/>
          <w:lang w:eastAsia="de-AT"/>
        </w:rPr>
      </w:pPr>
      <w:r w:rsidRPr="00A47C7E">
        <w:rPr>
          <w:rFonts w:ascii="Arial" w:eastAsia="Times New Roman" w:hAnsi="Arial" w:cs="Arial"/>
          <w:color w:val="333333"/>
          <w:sz w:val="20"/>
          <w:szCs w:val="20"/>
          <w:lang w:eastAsia="de-AT"/>
        </w:rPr>
        <w:t>Wird</w:t>
      </w:r>
      <w:r w:rsidR="00507BC9" w:rsidRPr="00A47C7E">
        <w:rPr>
          <w:rFonts w:ascii="Arial" w:eastAsia="Times New Roman" w:hAnsi="Arial" w:cs="Arial"/>
          <w:color w:val="333333"/>
          <w:sz w:val="20"/>
          <w:szCs w:val="20"/>
          <w:lang w:eastAsia="de-AT"/>
        </w:rPr>
        <w:t xml:space="preserve"> ein Fettbrand dadurch verursacht, dass man für ein paar Minuten die Küche verlässt, so gilt das </w:t>
      </w:r>
      <w:r w:rsidR="00700677" w:rsidRPr="00A47C7E">
        <w:rPr>
          <w:rFonts w:ascii="Arial" w:eastAsia="Times New Roman" w:hAnsi="Arial" w:cs="Arial"/>
          <w:color w:val="333333"/>
          <w:sz w:val="20"/>
          <w:szCs w:val="20"/>
          <w:lang w:eastAsia="de-AT"/>
        </w:rPr>
        <w:t xml:space="preserve">in aller Regel </w:t>
      </w:r>
      <w:r w:rsidR="00507BC9" w:rsidRPr="00A47C7E">
        <w:rPr>
          <w:rFonts w:ascii="Arial" w:eastAsia="Times New Roman" w:hAnsi="Arial" w:cs="Arial"/>
          <w:color w:val="333333"/>
          <w:sz w:val="20"/>
          <w:szCs w:val="20"/>
          <w:lang w:eastAsia="de-AT"/>
        </w:rPr>
        <w:t>als grobe Fahrlässigkeit. In diesem Fall besteht nur dann Versicherungsschutz, wenn grobe Fahrlässigkeit in den Vertrag eingeschlossen wurde.</w:t>
      </w:r>
      <w:r w:rsidR="000A4FA0">
        <w:rPr>
          <w:rFonts w:ascii="Arial" w:eastAsia="Times New Roman" w:hAnsi="Arial" w:cs="Arial"/>
          <w:color w:val="333333"/>
          <w:sz w:val="20"/>
          <w:szCs w:val="20"/>
          <w:lang w:eastAsia="de-AT"/>
        </w:rPr>
        <w:t xml:space="preserve"> </w:t>
      </w:r>
      <w:r w:rsidRPr="00A47C7E">
        <w:rPr>
          <w:rFonts w:ascii="Arial" w:eastAsia="Times New Roman" w:hAnsi="Arial" w:cs="Arial"/>
          <w:color w:val="333333"/>
          <w:sz w:val="20"/>
          <w:szCs w:val="20"/>
          <w:lang w:eastAsia="de-AT"/>
        </w:rPr>
        <w:t xml:space="preserve">Grobe Fahrlässigkeit ist seit kurzer Zeit gegen Mehrprämie versicherbar. </w:t>
      </w:r>
    </w:p>
    <w:p w14:paraId="439A6166" w14:textId="6F99A94C" w:rsidR="00C3635E" w:rsidRPr="000A4FA0" w:rsidRDefault="000B118C" w:rsidP="004C3F17">
      <w:pPr>
        <w:rPr>
          <w:rFonts w:ascii="Arial" w:hAnsi="Arial" w:cs="Arial"/>
          <w:b/>
          <w:lang w:val="de-DE"/>
        </w:rPr>
      </w:pPr>
      <w:r w:rsidRPr="000A4FA0">
        <w:rPr>
          <w:rFonts w:ascii="Arial" w:hAnsi="Arial" w:cs="Arial"/>
          <w:b/>
          <w:lang w:val="de-DE"/>
        </w:rPr>
        <w:t xml:space="preserve">Irrtum </w:t>
      </w:r>
      <w:r w:rsidR="004D14A7">
        <w:rPr>
          <w:rFonts w:ascii="Arial" w:hAnsi="Arial" w:cs="Arial"/>
          <w:b/>
          <w:lang w:val="de-DE"/>
        </w:rPr>
        <w:t>5</w:t>
      </w:r>
      <w:r>
        <w:rPr>
          <w:rFonts w:ascii="Arial" w:hAnsi="Arial" w:cs="Arial"/>
          <w:b/>
          <w:lang w:val="de-DE"/>
        </w:rPr>
        <w:t xml:space="preserve"> – </w:t>
      </w:r>
      <w:r w:rsidR="00B858A2" w:rsidRPr="000A4FA0">
        <w:rPr>
          <w:rFonts w:ascii="Arial" w:hAnsi="Arial" w:cs="Arial"/>
          <w:b/>
          <w:lang w:val="de-DE"/>
        </w:rPr>
        <w:t>Mitversicherun</w:t>
      </w:r>
      <w:r>
        <w:rPr>
          <w:rFonts w:ascii="Arial" w:hAnsi="Arial" w:cs="Arial"/>
          <w:b/>
          <w:lang w:val="de-DE"/>
        </w:rPr>
        <w:t>g</w:t>
      </w:r>
      <w:r w:rsidR="00B858A2" w:rsidRPr="000A4FA0">
        <w:rPr>
          <w:rFonts w:ascii="Arial" w:hAnsi="Arial" w:cs="Arial"/>
          <w:b/>
          <w:lang w:val="de-DE"/>
        </w:rPr>
        <w:t xml:space="preserve"> erwachsener Kinder</w:t>
      </w:r>
    </w:p>
    <w:p w14:paraId="14975B67" w14:textId="77777777" w:rsidR="000A4FA0" w:rsidRPr="000A4FA0" w:rsidRDefault="000A4FA0" w:rsidP="000A4FA0">
      <w:pPr>
        <w:rPr>
          <w:rFonts w:ascii="Arial" w:eastAsia="Times New Roman" w:hAnsi="Arial" w:cs="Arial"/>
          <w:color w:val="333333"/>
          <w:sz w:val="20"/>
          <w:szCs w:val="20"/>
          <w:lang w:eastAsia="de-AT"/>
        </w:rPr>
      </w:pPr>
      <w:r w:rsidRPr="000A4FA0">
        <w:rPr>
          <w:rFonts w:ascii="Arial" w:eastAsia="Times New Roman" w:hAnsi="Arial" w:cs="Arial"/>
          <w:color w:val="333333"/>
          <w:sz w:val="20"/>
          <w:szCs w:val="20"/>
          <w:lang w:eastAsia="de-AT"/>
        </w:rPr>
        <w:t>Solange die Kinder im gleichen Haushalt mit den Eltern wohnen, sind sie bei privaten Versicherungsverträgen mitversichert.</w:t>
      </w:r>
    </w:p>
    <w:p w14:paraId="0D9A2DA0" w14:textId="77777777" w:rsidR="000A4FA0" w:rsidRPr="000A4FA0" w:rsidRDefault="000A4FA0" w:rsidP="000A4FA0">
      <w:pPr>
        <w:spacing w:after="120"/>
        <w:rPr>
          <w:rFonts w:ascii="Arial" w:eastAsia="Times New Roman" w:hAnsi="Arial" w:cs="Arial"/>
          <w:b/>
          <w:color w:val="333333"/>
          <w:sz w:val="20"/>
          <w:szCs w:val="20"/>
          <w:lang w:eastAsia="de-AT"/>
        </w:rPr>
      </w:pPr>
      <w:r w:rsidRPr="000A4FA0">
        <w:rPr>
          <w:rFonts w:ascii="Arial" w:eastAsia="Times New Roman" w:hAnsi="Arial" w:cs="Arial"/>
          <w:b/>
          <w:color w:val="333333"/>
          <w:sz w:val="20"/>
          <w:szCs w:val="20"/>
          <w:lang w:eastAsia="de-AT"/>
        </w:rPr>
        <w:t>Wenn die Kinder flügge werden</w:t>
      </w:r>
    </w:p>
    <w:p w14:paraId="6ED5173B" w14:textId="77777777" w:rsidR="00B858A2" w:rsidRPr="00A47C7E" w:rsidRDefault="00697EBE" w:rsidP="00B858A2">
      <w:pPr>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Julia (19</w:t>
      </w:r>
      <w:r w:rsidR="00B858A2" w:rsidRPr="00A47C7E">
        <w:rPr>
          <w:rFonts w:ascii="Arial" w:eastAsia="Times New Roman" w:hAnsi="Arial" w:cs="Arial"/>
          <w:color w:val="333333"/>
          <w:sz w:val="20"/>
          <w:szCs w:val="20"/>
          <w:lang w:eastAsia="de-AT"/>
        </w:rPr>
        <w:t>) un</w:t>
      </w:r>
      <w:r>
        <w:rPr>
          <w:rFonts w:ascii="Arial" w:eastAsia="Times New Roman" w:hAnsi="Arial" w:cs="Arial"/>
          <w:color w:val="333333"/>
          <w:sz w:val="20"/>
          <w:szCs w:val="20"/>
          <w:lang w:eastAsia="de-AT"/>
        </w:rPr>
        <w:t>d ihr Bruder Sebastian (21</w:t>
      </w:r>
      <w:r w:rsidR="00B858A2" w:rsidRPr="00A47C7E">
        <w:rPr>
          <w:rFonts w:ascii="Arial" w:eastAsia="Times New Roman" w:hAnsi="Arial" w:cs="Arial"/>
          <w:color w:val="333333"/>
          <w:sz w:val="20"/>
          <w:szCs w:val="20"/>
          <w:lang w:eastAsia="de-AT"/>
        </w:rPr>
        <w:t>) studieren. Die älte</w:t>
      </w:r>
      <w:r>
        <w:rPr>
          <w:rFonts w:ascii="Arial" w:eastAsia="Times New Roman" w:hAnsi="Arial" w:cs="Arial"/>
          <w:color w:val="333333"/>
          <w:sz w:val="20"/>
          <w:szCs w:val="20"/>
          <w:lang w:eastAsia="de-AT"/>
        </w:rPr>
        <w:t xml:space="preserve">ste Schwester Beatrice (24) arbeitet bereits, </w:t>
      </w:r>
      <w:r w:rsidR="00B858A2" w:rsidRPr="00A47C7E">
        <w:rPr>
          <w:rFonts w:ascii="Arial" w:eastAsia="Times New Roman" w:hAnsi="Arial" w:cs="Arial"/>
          <w:color w:val="333333"/>
          <w:sz w:val="20"/>
          <w:szCs w:val="20"/>
          <w:lang w:eastAsia="de-AT"/>
        </w:rPr>
        <w:t xml:space="preserve">lebt aber noch - so wie Julia - bei ihren Eltern in Baden. Sebastian ist bereits ausgezogen und teilt mit Freunden eine Wohnung in Wien. Für Julia und Sebastian wird noch Familienbeihilfe bezogen. Für </w:t>
      </w:r>
      <w:r w:rsidR="009F3260" w:rsidRPr="00A47C7E">
        <w:rPr>
          <w:rFonts w:ascii="Arial" w:eastAsia="Times New Roman" w:hAnsi="Arial" w:cs="Arial"/>
          <w:color w:val="333333"/>
          <w:sz w:val="20"/>
          <w:szCs w:val="20"/>
          <w:lang w:eastAsia="de-AT"/>
        </w:rPr>
        <w:t xml:space="preserve">die Haushaltsversicherung inklusive privater Haftpflichtversicherung </w:t>
      </w:r>
      <w:r w:rsidR="00B858A2" w:rsidRPr="00A47C7E">
        <w:rPr>
          <w:rFonts w:ascii="Arial" w:eastAsia="Times New Roman" w:hAnsi="Arial" w:cs="Arial"/>
          <w:color w:val="333333"/>
          <w:sz w:val="20"/>
          <w:szCs w:val="20"/>
          <w:lang w:eastAsia="de-AT"/>
        </w:rPr>
        <w:t xml:space="preserve">der NV hätte das folgende Konsequenzen: </w:t>
      </w:r>
    </w:p>
    <w:p w14:paraId="7FE936E7" w14:textId="77777777" w:rsidR="00B858A2" w:rsidRPr="00A47C7E" w:rsidRDefault="00B858A2" w:rsidP="00B858A2">
      <w:pPr>
        <w:rPr>
          <w:rFonts w:ascii="Arial" w:eastAsia="Times New Roman" w:hAnsi="Arial" w:cs="Arial"/>
          <w:color w:val="333333"/>
          <w:sz w:val="20"/>
          <w:szCs w:val="20"/>
          <w:lang w:eastAsia="de-AT"/>
        </w:rPr>
      </w:pPr>
      <w:r w:rsidRPr="00A47C7E">
        <w:rPr>
          <w:rFonts w:ascii="Arial" w:eastAsia="Times New Roman" w:hAnsi="Arial" w:cs="Arial"/>
          <w:color w:val="333333"/>
          <w:sz w:val="20"/>
          <w:szCs w:val="20"/>
          <w:lang w:eastAsia="de-AT"/>
        </w:rPr>
        <w:t xml:space="preserve">Bei der </w:t>
      </w:r>
      <w:r w:rsidR="009F3260" w:rsidRPr="00A47C7E">
        <w:rPr>
          <w:rFonts w:ascii="Arial" w:eastAsia="Times New Roman" w:hAnsi="Arial" w:cs="Arial"/>
          <w:color w:val="333333"/>
          <w:sz w:val="20"/>
          <w:szCs w:val="20"/>
          <w:lang w:eastAsia="de-AT"/>
        </w:rPr>
        <w:t>Haushaltsversicherung inklusive privater Haftpflichtversicherung</w:t>
      </w:r>
      <w:r w:rsidR="00697EBE">
        <w:rPr>
          <w:rFonts w:ascii="Arial" w:eastAsia="Times New Roman" w:hAnsi="Arial" w:cs="Arial"/>
          <w:color w:val="333333"/>
          <w:sz w:val="20"/>
          <w:szCs w:val="20"/>
          <w:lang w:eastAsia="de-AT"/>
        </w:rPr>
        <w:t xml:space="preserve"> (Produkt </w:t>
      </w:r>
      <w:proofErr w:type="spellStart"/>
      <w:r w:rsidR="00697EBE">
        <w:rPr>
          <w:rFonts w:ascii="Arial" w:eastAsia="Times New Roman" w:hAnsi="Arial" w:cs="Arial"/>
          <w:color w:val="333333"/>
          <w:sz w:val="20"/>
          <w:szCs w:val="20"/>
          <w:lang w:eastAsia="de-AT"/>
        </w:rPr>
        <w:t>Wohnen</w:t>
      </w:r>
      <w:r w:rsidRPr="00697EBE">
        <w:rPr>
          <w:rFonts w:ascii="Arial" w:eastAsia="Times New Roman" w:hAnsi="Arial" w:cs="Arial"/>
          <w:color w:val="333333"/>
          <w:sz w:val="20"/>
          <w:szCs w:val="20"/>
          <w:vertAlign w:val="superscript"/>
          <w:lang w:eastAsia="de-AT"/>
        </w:rPr>
        <w:t>plus</w:t>
      </w:r>
      <w:proofErr w:type="spellEnd"/>
      <w:r w:rsidR="000A4FA0">
        <w:rPr>
          <w:rFonts w:ascii="Arial" w:eastAsia="Times New Roman" w:hAnsi="Arial" w:cs="Arial"/>
          <w:color w:val="333333"/>
          <w:sz w:val="20"/>
          <w:szCs w:val="20"/>
          <w:lang w:eastAsia="de-AT"/>
        </w:rPr>
        <w:t xml:space="preserve"> der NV</w:t>
      </w:r>
      <w:r w:rsidRPr="00A47C7E">
        <w:rPr>
          <w:rFonts w:ascii="Arial" w:eastAsia="Times New Roman" w:hAnsi="Arial" w:cs="Arial"/>
          <w:color w:val="333333"/>
          <w:sz w:val="20"/>
          <w:szCs w:val="20"/>
          <w:lang w:eastAsia="de-AT"/>
        </w:rPr>
        <w:t xml:space="preserve">) sind unverheiratete Kinder bis zum vollendeten 25. Lebensjahr mitversichert, solange sie sich in Schul- oder Berufsausbildung befinden. Somit wären Julia und Sebastian mitversichert, Beatrice nicht. </w:t>
      </w:r>
    </w:p>
    <w:p w14:paraId="30EC4184" w14:textId="77777777" w:rsidR="000A4FA0" w:rsidRPr="000A4FA0" w:rsidRDefault="000A4FA0" w:rsidP="000A4FA0">
      <w:pPr>
        <w:spacing w:after="120"/>
        <w:jc w:val="both"/>
        <w:rPr>
          <w:rFonts w:ascii="Arial" w:eastAsia="Times New Roman" w:hAnsi="Arial" w:cs="Arial"/>
          <w:b/>
          <w:color w:val="333333"/>
          <w:sz w:val="20"/>
          <w:szCs w:val="20"/>
          <w:lang w:eastAsia="de-AT"/>
        </w:rPr>
      </w:pPr>
      <w:r w:rsidRPr="000A4FA0">
        <w:rPr>
          <w:rFonts w:ascii="Arial" w:eastAsia="Times New Roman" w:hAnsi="Arial" w:cs="Arial"/>
          <w:b/>
          <w:color w:val="333333"/>
          <w:sz w:val="20"/>
          <w:szCs w:val="20"/>
          <w:lang w:eastAsia="de-AT"/>
        </w:rPr>
        <w:t>Das soll</w:t>
      </w:r>
      <w:r w:rsidR="003038EB">
        <w:rPr>
          <w:rFonts w:ascii="Arial" w:eastAsia="Times New Roman" w:hAnsi="Arial" w:cs="Arial"/>
          <w:b/>
          <w:color w:val="333333"/>
          <w:sz w:val="20"/>
          <w:szCs w:val="20"/>
          <w:lang w:eastAsia="de-AT"/>
        </w:rPr>
        <w:t>t</w:t>
      </w:r>
      <w:r w:rsidRPr="000A4FA0">
        <w:rPr>
          <w:rFonts w:ascii="Arial" w:eastAsia="Times New Roman" w:hAnsi="Arial" w:cs="Arial"/>
          <w:b/>
          <w:color w:val="333333"/>
          <w:sz w:val="20"/>
          <w:szCs w:val="20"/>
          <w:lang w:eastAsia="de-AT"/>
        </w:rPr>
        <w:t>en Eltern wissen</w:t>
      </w:r>
    </w:p>
    <w:p w14:paraId="729A39B2" w14:textId="77777777" w:rsidR="00507BC9" w:rsidRPr="00A47C7E" w:rsidRDefault="000A4FA0" w:rsidP="000A4FA0">
      <w:pPr>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 xml:space="preserve">Prüfen Sie Ihren Versicherungsvertrag: Die </w:t>
      </w:r>
      <w:r w:rsidR="00507BC9" w:rsidRPr="00A47C7E">
        <w:rPr>
          <w:rFonts w:ascii="Arial" w:eastAsia="Times New Roman" w:hAnsi="Arial" w:cs="Arial"/>
          <w:color w:val="333333"/>
          <w:sz w:val="20"/>
          <w:szCs w:val="20"/>
          <w:lang w:eastAsia="de-AT"/>
        </w:rPr>
        <w:t xml:space="preserve">Kriterien für die Mitversicherung können das Alter, der Familienstand, eine Schul- oder Berufsausbildung oder die Familienbeihilfe sein. Die Mitversicherung von erwachsenen Kindern ist in den Versicherungsbedingungen geregelt. </w:t>
      </w:r>
    </w:p>
    <w:p w14:paraId="21A44C37" w14:textId="77777777" w:rsidR="00507BC9" w:rsidRPr="00A47C7E" w:rsidRDefault="000A4FA0" w:rsidP="000A4FA0">
      <w:pPr>
        <w:rPr>
          <w:rFonts w:ascii="Arial" w:eastAsia="Times New Roman" w:hAnsi="Arial" w:cs="Arial"/>
          <w:color w:val="333333"/>
          <w:sz w:val="20"/>
          <w:szCs w:val="20"/>
          <w:lang w:eastAsia="de-AT"/>
        </w:rPr>
      </w:pPr>
      <w:r>
        <w:rPr>
          <w:rFonts w:ascii="Arial" w:eastAsia="Times New Roman" w:hAnsi="Arial" w:cs="Arial"/>
          <w:color w:val="333333"/>
          <w:sz w:val="20"/>
          <w:szCs w:val="20"/>
          <w:lang w:val="de-DE" w:eastAsia="de-AT"/>
        </w:rPr>
        <w:t xml:space="preserve">Achtung! </w:t>
      </w:r>
      <w:r w:rsidR="00507BC9" w:rsidRPr="00A47C7E">
        <w:rPr>
          <w:rFonts w:ascii="Arial" w:eastAsia="Times New Roman" w:hAnsi="Arial" w:cs="Arial"/>
          <w:color w:val="333333"/>
          <w:sz w:val="20"/>
          <w:szCs w:val="20"/>
          <w:lang w:val="de-DE" w:eastAsia="de-AT"/>
        </w:rPr>
        <w:t xml:space="preserve">Steigt das erwachsene Kind in das Berufsleben ein, so erlischt </w:t>
      </w:r>
      <w:r w:rsidR="00697EBE">
        <w:rPr>
          <w:rFonts w:ascii="Arial" w:eastAsia="Times New Roman" w:hAnsi="Arial" w:cs="Arial"/>
          <w:color w:val="333333"/>
          <w:sz w:val="20"/>
          <w:szCs w:val="20"/>
          <w:lang w:val="de-DE" w:eastAsia="de-AT"/>
        </w:rPr>
        <w:t xml:space="preserve">in der Regel </w:t>
      </w:r>
      <w:r w:rsidR="00507BC9" w:rsidRPr="00A47C7E">
        <w:rPr>
          <w:rFonts w:ascii="Arial" w:eastAsia="Times New Roman" w:hAnsi="Arial" w:cs="Arial"/>
          <w:color w:val="333333"/>
          <w:sz w:val="20"/>
          <w:szCs w:val="20"/>
          <w:lang w:val="de-DE" w:eastAsia="de-AT"/>
        </w:rPr>
        <w:t>die Mitversicherung, auch wenn das Kind noch zu Hause wohnt.</w:t>
      </w:r>
    </w:p>
    <w:p w14:paraId="370C98D9" w14:textId="77777777" w:rsidR="00B858A2" w:rsidRDefault="00B858A2" w:rsidP="00B858A2">
      <w:pPr>
        <w:jc w:val="both"/>
        <w:rPr>
          <w:rFonts w:ascii="Arial" w:eastAsia="Times New Roman" w:hAnsi="Arial" w:cs="Arial"/>
          <w:color w:val="333333"/>
          <w:sz w:val="20"/>
          <w:szCs w:val="20"/>
          <w:lang w:eastAsia="de-AT"/>
        </w:rPr>
      </w:pPr>
    </w:p>
    <w:p w14:paraId="79507F84" w14:textId="77777777" w:rsidR="0040127D" w:rsidRPr="00A47C7E" w:rsidRDefault="0040127D" w:rsidP="00B858A2">
      <w:pPr>
        <w:jc w:val="both"/>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Vielleicht haben Sie jetzt einen Irrt</w:t>
      </w:r>
      <w:r w:rsidR="004E38DD">
        <w:rPr>
          <w:rFonts w:ascii="Arial" w:eastAsia="Times New Roman" w:hAnsi="Arial" w:cs="Arial"/>
          <w:color w:val="333333"/>
          <w:sz w:val="20"/>
          <w:szCs w:val="20"/>
          <w:lang w:eastAsia="de-AT"/>
        </w:rPr>
        <w:t xml:space="preserve">um entdeckt, vielleicht sind Fragen aufgetaucht? Die NV steht Ihnen jedenfalls in 43 Geschäftsstellen in NÖ und Wien mit Rat und Tat zur Seite. </w:t>
      </w:r>
    </w:p>
    <w:p w14:paraId="2038DE1F" w14:textId="77777777" w:rsidR="00B858A2" w:rsidRPr="00A47C7E" w:rsidRDefault="00B858A2" w:rsidP="00B858A2">
      <w:pPr>
        <w:jc w:val="center"/>
        <w:rPr>
          <w:rFonts w:ascii="Arial" w:hAnsi="Arial" w:cs="Arial"/>
          <w:i/>
          <w:sz w:val="20"/>
          <w:szCs w:val="20"/>
          <w:lang w:val="de-DE"/>
        </w:rPr>
      </w:pPr>
    </w:p>
    <w:sectPr w:rsidR="00B858A2" w:rsidRPr="00A47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B37"/>
    <w:multiLevelType w:val="hybridMultilevel"/>
    <w:tmpl w:val="96663276"/>
    <w:lvl w:ilvl="0" w:tplc="2050FA06">
      <w:start w:val="1"/>
      <w:numFmt w:val="bullet"/>
      <w:lvlText w:val=""/>
      <w:lvlJc w:val="left"/>
      <w:pPr>
        <w:tabs>
          <w:tab w:val="num" w:pos="720"/>
        </w:tabs>
        <w:ind w:left="720" w:hanging="360"/>
      </w:pPr>
      <w:rPr>
        <w:rFonts w:ascii="Wingdings" w:hAnsi="Wingdings" w:hint="default"/>
      </w:rPr>
    </w:lvl>
    <w:lvl w:ilvl="1" w:tplc="59FEC890" w:tentative="1">
      <w:start w:val="1"/>
      <w:numFmt w:val="bullet"/>
      <w:lvlText w:val=""/>
      <w:lvlJc w:val="left"/>
      <w:pPr>
        <w:tabs>
          <w:tab w:val="num" w:pos="1440"/>
        </w:tabs>
        <w:ind w:left="1440" w:hanging="360"/>
      </w:pPr>
      <w:rPr>
        <w:rFonts w:ascii="Wingdings" w:hAnsi="Wingdings" w:hint="default"/>
      </w:rPr>
    </w:lvl>
    <w:lvl w:ilvl="2" w:tplc="DFB0E594" w:tentative="1">
      <w:start w:val="1"/>
      <w:numFmt w:val="bullet"/>
      <w:lvlText w:val=""/>
      <w:lvlJc w:val="left"/>
      <w:pPr>
        <w:tabs>
          <w:tab w:val="num" w:pos="2160"/>
        </w:tabs>
        <w:ind w:left="2160" w:hanging="360"/>
      </w:pPr>
      <w:rPr>
        <w:rFonts w:ascii="Wingdings" w:hAnsi="Wingdings" w:hint="default"/>
      </w:rPr>
    </w:lvl>
    <w:lvl w:ilvl="3" w:tplc="E314FB32" w:tentative="1">
      <w:start w:val="1"/>
      <w:numFmt w:val="bullet"/>
      <w:lvlText w:val=""/>
      <w:lvlJc w:val="left"/>
      <w:pPr>
        <w:tabs>
          <w:tab w:val="num" w:pos="2880"/>
        </w:tabs>
        <w:ind w:left="2880" w:hanging="360"/>
      </w:pPr>
      <w:rPr>
        <w:rFonts w:ascii="Wingdings" w:hAnsi="Wingdings" w:hint="default"/>
      </w:rPr>
    </w:lvl>
    <w:lvl w:ilvl="4" w:tplc="3B8AA670" w:tentative="1">
      <w:start w:val="1"/>
      <w:numFmt w:val="bullet"/>
      <w:lvlText w:val=""/>
      <w:lvlJc w:val="left"/>
      <w:pPr>
        <w:tabs>
          <w:tab w:val="num" w:pos="3600"/>
        </w:tabs>
        <w:ind w:left="3600" w:hanging="360"/>
      </w:pPr>
      <w:rPr>
        <w:rFonts w:ascii="Wingdings" w:hAnsi="Wingdings" w:hint="default"/>
      </w:rPr>
    </w:lvl>
    <w:lvl w:ilvl="5" w:tplc="973A027A" w:tentative="1">
      <w:start w:val="1"/>
      <w:numFmt w:val="bullet"/>
      <w:lvlText w:val=""/>
      <w:lvlJc w:val="left"/>
      <w:pPr>
        <w:tabs>
          <w:tab w:val="num" w:pos="4320"/>
        </w:tabs>
        <w:ind w:left="4320" w:hanging="360"/>
      </w:pPr>
      <w:rPr>
        <w:rFonts w:ascii="Wingdings" w:hAnsi="Wingdings" w:hint="default"/>
      </w:rPr>
    </w:lvl>
    <w:lvl w:ilvl="6" w:tplc="4C34E9BA" w:tentative="1">
      <w:start w:val="1"/>
      <w:numFmt w:val="bullet"/>
      <w:lvlText w:val=""/>
      <w:lvlJc w:val="left"/>
      <w:pPr>
        <w:tabs>
          <w:tab w:val="num" w:pos="5040"/>
        </w:tabs>
        <w:ind w:left="5040" w:hanging="360"/>
      </w:pPr>
      <w:rPr>
        <w:rFonts w:ascii="Wingdings" w:hAnsi="Wingdings" w:hint="default"/>
      </w:rPr>
    </w:lvl>
    <w:lvl w:ilvl="7" w:tplc="441A232E" w:tentative="1">
      <w:start w:val="1"/>
      <w:numFmt w:val="bullet"/>
      <w:lvlText w:val=""/>
      <w:lvlJc w:val="left"/>
      <w:pPr>
        <w:tabs>
          <w:tab w:val="num" w:pos="5760"/>
        </w:tabs>
        <w:ind w:left="5760" w:hanging="360"/>
      </w:pPr>
      <w:rPr>
        <w:rFonts w:ascii="Wingdings" w:hAnsi="Wingdings" w:hint="default"/>
      </w:rPr>
    </w:lvl>
    <w:lvl w:ilvl="8" w:tplc="1994AF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45318"/>
    <w:multiLevelType w:val="hybridMultilevel"/>
    <w:tmpl w:val="E938CA46"/>
    <w:lvl w:ilvl="0" w:tplc="6E32F1BE">
      <w:start w:val="1"/>
      <w:numFmt w:val="bullet"/>
      <w:lvlText w:val=""/>
      <w:lvlJc w:val="left"/>
      <w:pPr>
        <w:tabs>
          <w:tab w:val="num" w:pos="720"/>
        </w:tabs>
        <w:ind w:left="720" w:hanging="360"/>
      </w:pPr>
      <w:rPr>
        <w:rFonts w:ascii="Wingdings" w:hAnsi="Wingdings" w:hint="default"/>
      </w:rPr>
    </w:lvl>
    <w:lvl w:ilvl="1" w:tplc="AA227A78" w:tentative="1">
      <w:start w:val="1"/>
      <w:numFmt w:val="bullet"/>
      <w:lvlText w:val=""/>
      <w:lvlJc w:val="left"/>
      <w:pPr>
        <w:tabs>
          <w:tab w:val="num" w:pos="1440"/>
        </w:tabs>
        <w:ind w:left="1440" w:hanging="360"/>
      </w:pPr>
      <w:rPr>
        <w:rFonts w:ascii="Wingdings" w:hAnsi="Wingdings" w:hint="default"/>
      </w:rPr>
    </w:lvl>
    <w:lvl w:ilvl="2" w:tplc="CF80EFE6" w:tentative="1">
      <w:start w:val="1"/>
      <w:numFmt w:val="bullet"/>
      <w:lvlText w:val=""/>
      <w:lvlJc w:val="left"/>
      <w:pPr>
        <w:tabs>
          <w:tab w:val="num" w:pos="2160"/>
        </w:tabs>
        <w:ind w:left="2160" w:hanging="360"/>
      </w:pPr>
      <w:rPr>
        <w:rFonts w:ascii="Wingdings" w:hAnsi="Wingdings" w:hint="default"/>
      </w:rPr>
    </w:lvl>
    <w:lvl w:ilvl="3" w:tplc="13DEA31E" w:tentative="1">
      <w:start w:val="1"/>
      <w:numFmt w:val="bullet"/>
      <w:lvlText w:val=""/>
      <w:lvlJc w:val="left"/>
      <w:pPr>
        <w:tabs>
          <w:tab w:val="num" w:pos="2880"/>
        </w:tabs>
        <w:ind w:left="2880" w:hanging="360"/>
      </w:pPr>
      <w:rPr>
        <w:rFonts w:ascii="Wingdings" w:hAnsi="Wingdings" w:hint="default"/>
      </w:rPr>
    </w:lvl>
    <w:lvl w:ilvl="4" w:tplc="65CA76EC" w:tentative="1">
      <w:start w:val="1"/>
      <w:numFmt w:val="bullet"/>
      <w:lvlText w:val=""/>
      <w:lvlJc w:val="left"/>
      <w:pPr>
        <w:tabs>
          <w:tab w:val="num" w:pos="3600"/>
        </w:tabs>
        <w:ind w:left="3600" w:hanging="360"/>
      </w:pPr>
      <w:rPr>
        <w:rFonts w:ascii="Wingdings" w:hAnsi="Wingdings" w:hint="default"/>
      </w:rPr>
    </w:lvl>
    <w:lvl w:ilvl="5" w:tplc="99E8C364" w:tentative="1">
      <w:start w:val="1"/>
      <w:numFmt w:val="bullet"/>
      <w:lvlText w:val=""/>
      <w:lvlJc w:val="left"/>
      <w:pPr>
        <w:tabs>
          <w:tab w:val="num" w:pos="4320"/>
        </w:tabs>
        <w:ind w:left="4320" w:hanging="360"/>
      </w:pPr>
      <w:rPr>
        <w:rFonts w:ascii="Wingdings" w:hAnsi="Wingdings" w:hint="default"/>
      </w:rPr>
    </w:lvl>
    <w:lvl w:ilvl="6" w:tplc="8AEAA294" w:tentative="1">
      <w:start w:val="1"/>
      <w:numFmt w:val="bullet"/>
      <w:lvlText w:val=""/>
      <w:lvlJc w:val="left"/>
      <w:pPr>
        <w:tabs>
          <w:tab w:val="num" w:pos="5040"/>
        </w:tabs>
        <w:ind w:left="5040" w:hanging="360"/>
      </w:pPr>
      <w:rPr>
        <w:rFonts w:ascii="Wingdings" w:hAnsi="Wingdings" w:hint="default"/>
      </w:rPr>
    </w:lvl>
    <w:lvl w:ilvl="7" w:tplc="A17ECA96" w:tentative="1">
      <w:start w:val="1"/>
      <w:numFmt w:val="bullet"/>
      <w:lvlText w:val=""/>
      <w:lvlJc w:val="left"/>
      <w:pPr>
        <w:tabs>
          <w:tab w:val="num" w:pos="5760"/>
        </w:tabs>
        <w:ind w:left="5760" w:hanging="360"/>
      </w:pPr>
      <w:rPr>
        <w:rFonts w:ascii="Wingdings" w:hAnsi="Wingdings" w:hint="default"/>
      </w:rPr>
    </w:lvl>
    <w:lvl w:ilvl="8" w:tplc="56AA09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91425B"/>
    <w:multiLevelType w:val="hybridMultilevel"/>
    <w:tmpl w:val="DB14494A"/>
    <w:lvl w:ilvl="0" w:tplc="F52C379C">
      <w:start w:val="1"/>
      <w:numFmt w:val="bullet"/>
      <w:lvlText w:val=""/>
      <w:lvlJc w:val="left"/>
      <w:pPr>
        <w:tabs>
          <w:tab w:val="num" w:pos="720"/>
        </w:tabs>
        <w:ind w:left="720" w:hanging="360"/>
      </w:pPr>
      <w:rPr>
        <w:rFonts w:ascii="Wingdings" w:hAnsi="Wingdings" w:hint="default"/>
      </w:rPr>
    </w:lvl>
    <w:lvl w:ilvl="1" w:tplc="D52C85D6" w:tentative="1">
      <w:start w:val="1"/>
      <w:numFmt w:val="bullet"/>
      <w:lvlText w:val=""/>
      <w:lvlJc w:val="left"/>
      <w:pPr>
        <w:tabs>
          <w:tab w:val="num" w:pos="1440"/>
        </w:tabs>
        <w:ind w:left="1440" w:hanging="360"/>
      </w:pPr>
      <w:rPr>
        <w:rFonts w:ascii="Wingdings" w:hAnsi="Wingdings" w:hint="default"/>
      </w:rPr>
    </w:lvl>
    <w:lvl w:ilvl="2" w:tplc="0BE6BBD0" w:tentative="1">
      <w:start w:val="1"/>
      <w:numFmt w:val="bullet"/>
      <w:lvlText w:val=""/>
      <w:lvlJc w:val="left"/>
      <w:pPr>
        <w:tabs>
          <w:tab w:val="num" w:pos="2160"/>
        </w:tabs>
        <w:ind w:left="2160" w:hanging="360"/>
      </w:pPr>
      <w:rPr>
        <w:rFonts w:ascii="Wingdings" w:hAnsi="Wingdings" w:hint="default"/>
      </w:rPr>
    </w:lvl>
    <w:lvl w:ilvl="3" w:tplc="B38804C2" w:tentative="1">
      <w:start w:val="1"/>
      <w:numFmt w:val="bullet"/>
      <w:lvlText w:val=""/>
      <w:lvlJc w:val="left"/>
      <w:pPr>
        <w:tabs>
          <w:tab w:val="num" w:pos="2880"/>
        </w:tabs>
        <w:ind w:left="2880" w:hanging="360"/>
      </w:pPr>
      <w:rPr>
        <w:rFonts w:ascii="Wingdings" w:hAnsi="Wingdings" w:hint="default"/>
      </w:rPr>
    </w:lvl>
    <w:lvl w:ilvl="4" w:tplc="D6CE384A" w:tentative="1">
      <w:start w:val="1"/>
      <w:numFmt w:val="bullet"/>
      <w:lvlText w:val=""/>
      <w:lvlJc w:val="left"/>
      <w:pPr>
        <w:tabs>
          <w:tab w:val="num" w:pos="3600"/>
        </w:tabs>
        <w:ind w:left="3600" w:hanging="360"/>
      </w:pPr>
      <w:rPr>
        <w:rFonts w:ascii="Wingdings" w:hAnsi="Wingdings" w:hint="default"/>
      </w:rPr>
    </w:lvl>
    <w:lvl w:ilvl="5" w:tplc="C4F0D60A" w:tentative="1">
      <w:start w:val="1"/>
      <w:numFmt w:val="bullet"/>
      <w:lvlText w:val=""/>
      <w:lvlJc w:val="left"/>
      <w:pPr>
        <w:tabs>
          <w:tab w:val="num" w:pos="4320"/>
        </w:tabs>
        <w:ind w:left="4320" w:hanging="360"/>
      </w:pPr>
      <w:rPr>
        <w:rFonts w:ascii="Wingdings" w:hAnsi="Wingdings" w:hint="default"/>
      </w:rPr>
    </w:lvl>
    <w:lvl w:ilvl="6" w:tplc="CD26D052" w:tentative="1">
      <w:start w:val="1"/>
      <w:numFmt w:val="bullet"/>
      <w:lvlText w:val=""/>
      <w:lvlJc w:val="left"/>
      <w:pPr>
        <w:tabs>
          <w:tab w:val="num" w:pos="5040"/>
        </w:tabs>
        <w:ind w:left="5040" w:hanging="360"/>
      </w:pPr>
      <w:rPr>
        <w:rFonts w:ascii="Wingdings" w:hAnsi="Wingdings" w:hint="default"/>
      </w:rPr>
    </w:lvl>
    <w:lvl w:ilvl="7" w:tplc="76B8D74E" w:tentative="1">
      <w:start w:val="1"/>
      <w:numFmt w:val="bullet"/>
      <w:lvlText w:val=""/>
      <w:lvlJc w:val="left"/>
      <w:pPr>
        <w:tabs>
          <w:tab w:val="num" w:pos="5760"/>
        </w:tabs>
        <w:ind w:left="5760" w:hanging="360"/>
      </w:pPr>
      <w:rPr>
        <w:rFonts w:ascii="Wingdings" w:hAnsi="Wingdings" w:hint="default"/>
      </w:rPr>
    </w:lvl>
    <w:lvl w:ilvl="8" w:tplc="68F86B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C706B"/>
    <w:multiLevelType w:val="hybridMultilevel"/>
    <w:tmpl w:val="16FC0A2C"/>
    <w:lvl w:ilvl="0" w:tplc="AE661EBA">
      <w:start w:val="1"/>
      <w:numFmt w:val="bullet"/>
      <w:lvlText w:val=""/>
      <w:lvlJc w:val="left"/>
      <w:pPr>
        <w:tabs>
          <w:tab w:val="num" w:pos="720"/>
        </w:tabs>
        <w:ind w:left="720" w:hanging="360"/>
      </w:pPr>
      <w:rPr>
        <w:rFonts w:ascii="Wingdings" w:hAnsi="Wingdings" w:hint="default"/>
      </w:rPr>
    </w:lvl>
    <w:lvl w:ilvl="1" w:tplc="3AE85E22" w:tentative="1">
      <w:start w:val="1"/>
      <w:numFmt w:val="bullet"/>
      <w:lvlText w:val=""/>
      <w:lvlJc w:val="left"/>
      <w:pPr>
        <w:tabs>
          <w:tab w:val="num" w:pos="1440"/>
        </w:tabs>
        <w:ind w:left="1440" w:hanging="360"/>
      </w:pPr>
      <w:rPr>
        <w:rFonts w:ascii="Wingdings" w:hAnsi="Wingdings" w:hint="default"/>
      </w:rPr>
    </w:lvl>
    <w:lvl w:ilvl="2" w:tplc="966AE5EA" w:tentative="1">
      <w:start w:val="1"/>
      <w:numFmt w:val="bullet"/>
      <w:lvlText w:val=""/>
      <w:lvlJc w:val="left"/>
      <w:pPr>
        <w:tabs>
          <w:tab w:val="num" w:pos="2160"/>
        </w:tabs>
        <w:ind w:left="2160" w:hanging="360"/>
      </w:pPr>
      <w:rPr>
        <w:rFonts w:ascii="Wingdings" w:hAnsi="Wingdings" w:hint="default"/>
      </w:rPr>
    </w:lvl>
    <w:lvl w:ilvl="3" w:tplc="EF2E42A4" w:tentative="1">
      <w:start w:val="1"/>
      <w:numFmt w:val="bullet"/>
      <w:lvlText w:val=""/>
      <w:lvlJc w:val="left"/>
      <w:pPr>
        <w:tabs>
          <w:tab w:val="num" w:pos="2880"/>
        </w:tabs>
        <w:ind w:left="2880" w:hanging="360"/>
      </w:pPr>
      <w:rPr>
        <w:rFonts w:ascii="Wingdings" w:hAnsi="Wingdings" w:hint="default"/>
      </w:rPr>
    </w:lvl>
    <w:lvl w:ilvl="4" w:tplc="1E96A6C6" w:tentative="1">
      <w:start w:val="1"/>
      <w:numFmt w:val="bullet"/>
      <w:lvlText w:val=""/>
      <w:lvlJc w:val="left"/>
      <w:pPr>
        <w:tabs>
          <w:tab w:val="num" w:pos="3600"/>
        </w:tabs>
        <w:ind w:left="3600" w:hanging="360"/>
      </w:pPr>
      <w:rPr>
        <w:rFonts w:ascii="Wingdings" w:hAnsi="Wingdings" w:hint="default"/>
      </w:rPr>
    </w:lvl>
    <w:lvl w:ilvl="5" w:tplc="A844BB44" w:tentative="1">
      <w:start w:val="1"/>
      <w:numFmt w:val="bullet"/>
      <w:lvlText w:val=""/>
      <w:lvlJc w:val="left"/>
      <w:pPr>
        <w:tabs>
          <w:tab w:val="num" w:pos="4320"/>
        </w:tabs>
        <w:ind w:left="4320" w:hanging="360"/>
      </w:pPr>
      <w:rPr>
        <w:rFonts w:ascii="Wingdings" w:hAnsi="Wingdings" w:hint="default"/>
      </w:rPr>
    </w:lvl>
    <w:lvl w:ilvl="6" w:tplc="CE9E02AE" w:tentative="1">
      <w:start w:val="1"/>
      <w:numFmt w:val="bullet"/>
      <w:lvlText w:val=""/>
      <w:lvlJc w:val="left"/>
      <w:pPr>
        <w:tabs>
          <w:tab w:val="num" w:pos="5040"/>
        </w:tabs>
        <w:ind w:left="5040" w:hanging="360"/>
      </w:pPr>
      <w:rPr>
        <w:rFonts w:ascii="Wingdings" w:hAnsi="Wingdings" w:hint="default"/>
      </w:rPr>
    </w:lvl>
    <w:lvl w:ilvl="7" w:tplc="371823F2" w:tentative="1">
      <w:start w:val="1"/>
      <w:numFmt w:val="bullet"/>
      <w:lvlText w:val=""/>
      <w:lvlJc w:val="left"/>
      <w:pPr>
        <w:tabs>
          <w:tab w:val="num" w:pos="5760"/>
        </w:tabs>
        <w:ind w:left="5760" w:hanging="360"/>
      </w:pPr>
      <w:rPr>
        <w:rFonts w:ascii="Wingdings" w:hAnsi="Wingdings" w:hint="default"/>
      </w:rPr>
    </w:lvl>
    <w:lvl w:ilvl="8" w:tplc="7902B7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BE5682"/>
    <w:multiLevelType w:val="hybridMultilevel"/>
    <w:tmpl w:val="0A2ED666"/>
    <w:lvl w:ilvl="0" w:tplc="9370C888">
      <w:start w:val="1"/>
      <w:numFmt w:val="bullet"/>
      <w:lvlText w:val=""/>
      <w:lvlJc w:val="left"/>
      <w:pPr>
        <w:tabs>
          <w:tab w:val="num" w:pos="720"/>
        </w:tabs>
        <w:ind w:left="720" w:hanging="360"/>
      </w:pPr>
      <w:rPr>
        <w:rFonts w:ascii="Wingdings" w:hAnsi="Wingdings" w:hint="default"/>
      </w:rPr>
    </w:lvl>
    <w:lvl w:ilvl="1" w:tplc="A8EE52EC" w:tentative="1">
      <w:start w:val="1"/>
      <w:numFmt w:val="bullet"/>
      <w:lvlText w:val=""/>
      <w:lvlJc w:val="left"/>
      <w:pPr>
        <w:tabs>
          <w:tab w:val="num" w:pos="1440"/>
        </w:tabs>
        <w:ind w:left="1440" w:hanging="360"/>
      </w:pPr>
      <w:rPr>
        <w:rFonts w:ascii="Wingdings" w:hAnsi="Wingdings" w:hint="default"/>
      </w:rPr>
    </w:lvl>
    <w:lvl w:ilvl="2" w:tplc="BED472B4" w:tentative="1">
      <w:start w:val="1"/>
      <w:numFmt w:val="bullet"/>
      <w:lvlText w:val=""/>
      <w:lvlJc w:val="left"/>
      <w:pPr>
        <w:tabs>
          <w:tab w:val="num" w:pos="2160"/>
        </w:tabs>
        <w:ind w:left="2160" w:hanging="360"/>
      </w:pPr>
      <w:rPr>
        <w:rFonts w:ascii="Wingdings" w:hAnsi="Wingdings" w:hint="default"/>
      </w:rPr>
    </w:lvl>
    <w:lvl w:ilvl="3" w:tplc="F59AD4BC" w:tentative="1">
      <w:start w:val="1"/>
      <w:numFmt w:val="bullet"/>
      <w:lvlText w:val=""/>
      <w:lvlJc w:val="left"/>
      <w:pPr>
        <w:tabs>
          <w:tab w:val="num" w:pos="2880"/>
        </w:tabs>
        <w:ind w:left="2880" w:hanging="360"/>
      </w:pPr>
      <w:rPr>
        <w:rFonts w:ascii="Wingdings" w:hAnsi="Wingdings" w:hint="default"/>
      </w:rPr>
    </w:lvl>
    <w:lvl w:ilvl="4" w:tplc="BF0EF952" w:tentative="1">
      <w:start w:val="1"/>
      <w:numFmt w:val="bullet"/>
      <w:lvlText w:val=""/>
      <w:lvlJc w:val="left"/>
      <w:pPr>
        <w:tabs>
          <w:tab w:val="num" w:pos="3600"/>
        </w:tabs>
        <w:ind w:left="3600" w:hanging="360"/>
      </w:pPr>
      <w:rPr>
        <w:rFonts w:ascii="Wingdings" w:hAnsi="Wingdings" w:hint="default"/>
      </w:rPr>
    </w:lvl>
    <w:lvl w:ilvl="5" w:tplc="4E7A10A8" w:tentative="1">
      <w:start w:val="1"/>
      <w:numFmt w:val="bullet"/>
      <w:lvlText w:val=""/>
      <w:lvlJc w:val="left"/>
      <w:pPr>
        <w:tabs>
          <w:tab w:val="num" w:pos="4320"/>
        </w:tabs>
        <w:ind w:left="4320" w:hanging="360"/>
      </w:pPr>
      <w:rPr>
        <w:rFonts w:ascii="Wingdings" w:hAnsi="Wingdings" w:hint="default"/>
      </w:rPr>
    </w:lvl>
    <w:lvl w:ilvl="6" w:tplc="6E309F8C" w:tentative="1">
      <w:start w:val="1"/>
      <w:numFmt w:val="bullet"/>
      <w:lvlText w:val=""/>
      <w:lvlJc w:val="left"/>
      <w:pPr>
        <w:tabs>
          <w:tab w:val="num" w:pos="5040"/>
        </w:tabs>
        <w:ind w:left="5040" w:hanging="360"/>
      </w:pPr>
      <w:rPr>
        <w:rFonts w:ascii="Wingdings" w:hAnsi="Wingdings" w:hint="default"/>
      </w:rPr>
    </w:lvl>
    <w:lvl w:ilvl="7" w:tplc="3D2C330A" w:tentative="1">
      <w:start w:val="1"/>
      <w:numFmt w:val="bullet"/>
      <w:lvlText w:val=""/>
      <w:lvlJc w:val="left"/>
      <w:pPr>
        <w:tabs>
          <w:tab w:val="num" w:pos="5760"/>
        </w:tabs>
        <w:ind w:left="5760" w:hanging="360"/>
      </w:pPr>
      <w:rPr>
        <w:rFonts w:ascii="Wingdings" w:hAnsi="Wingdings" w:hint="default"/>
      </w:rPr>
    </w:lvl>
    <w:lvl w:ilvl="8" w:tplc="56964D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15FCA"/>
    <w:multiLevelType w:val="hybridMultilevel"/>
    <w:tmpl w:val="26645578"/>
    <w:lvl w:ilvl="0" w:tplc="78BA15E4">
      <w:start w:val="1"/>
      <w:numFmt w:val="bullet"/>
      <w:lvlText w:val=""/>
      <w:lvlJc w:val="left"/>
      <w:pPr>
        <w:tabs>
          <w:tab w:val="num" w:pos="720"/>
        </w:tabs>
        <w:ind w:left="720" w:hanging="360"/>
      </w:pPr>
      <w:rPr>
        <w:rFonts w:ascii="Wingdings" w:hAnsi="Wingdings" w:hint="default"/>
      </w:rPr>
    </w:lvl>
    <w:lvl w:ilvl="1" w:tplc="468E153C" w:tentative="1">
      <w:start w:val="1"/>
      <w:numFmt w:val="bullet"/>
      <w:lvlText w:val=""/>
      <w:lvlJc w:val="left"/>
      <w:pPr>
        <w:tabs>
          <w:tab w:val="num" w:pos="1440"/>
        </w:tabs>
        <w:ind w:left="1440" w:hanging="360"/>
      </w:pPr>
      <w:rPr>
        <w:rFonts w:ascii="Wingdings" w:hAnsi="Wingdings" w:hint="default"/>
      </w:rPr>
    </w:lvl>
    <w:lvl w:ilvl="2" w:tplc="F4608E6A" w:tentative="1">
      <w:start w:val="1"/>
      <w:numFmt w:val="bullet"/>
      <w:lvlText w:val=""/>
      <w:lvlJc w:val="left"/>
      <w:pPr>
        <w:tabs>
          <w:tab w:val="num" w:pos="2160"/>
        </w:tabs>
        <w:ind w:left="2160" w:hanging="360"/>
      </w:pPr>
      <w:rPr>
        <w:rFonts w:ascii="Wingdings" w:hAnsi="Wingdings" w:hint="default"/>
      </w:rPr>
    </w:lvl>
    <w:lvl w:ilvl="3" w:tplc="17C4015E" w:tentative="1">
      <w:start w:val="1"/>
      <w:numFmt w:val="bullet"/>
      <w:lvlText w:val=""/>
      <w:lvlJc w:val="left"/>
      <w:pPr>
        <w:tabs>
          <w:tab w:val="num" w:pos="2880"/>
        </w:tabs>
        <w:ind w:left="2880" w:hanging="360"/>
      </w:pPr>
      <w:rPr>
        <w:rFonts w:ascii="Wingdings" w:hAnsi="Wingdings" w:hint="default"/>
      </w:rPr>
    </w:lvl>
    <w:lvl w:ilvl="4" w:tplc="D5E65470" w:tentative="1">
      <w:start w:val="1"/>
      <w:numFmt w:val="bullet"/>
      <w:lvlText w:val=""/>
      <w:lvlJc w:val="left"/>
      <w:pPr>
        <w:tabs>
          <w:tab w:val="num" w:pos="3600"/>
        </w:tabs>
        <w:ind w:left="3600" w:hanging="360"/>
      </w:pPr>
      <w:rPr>
        <w:rFonts w:ascii="Wingdings" w:hAnsi="Wingdings" w:hint="default"/>
      </w:rPr>
    </w:lvl>
    <w:lvl w:ilvl="5" w:tplc="CDF48C9A" w:tentative="1">
      <w:start w:val="1"/>
      <w:numFmt w:val="bullet"/>
      <w:lvlText w:val=""/>
      <w:lvlJc w:val="left"/>
      <w:pPr>
        <w:tabs>
          <w:tab w:val="num" w:pos="4320"/>
        </w:tabs>
        <w:ind w:left="4320" w:hanging="360"/>
      </w:pPr>
      <w:rPr>
        <w:rFonts w:ascii="Wingdings" w:hAnsi="Wingdings" w:hint="default"/>
      </w:rPr>
    </w:lvl>
    <w:lvl w:ilvl="6" w:tplc="52C47D38" w:tentative="1">
      <w:start w:val="1"/>
      <w:numFmt w:val="bullet"/>
      <w:lvlText w:val=""/>
      <w:lvlJc w:val="left"/>
      <w:pPr>
        <w:tabs>
          <w:tab w:val="num" w:pos="5040"/>
        </w:tabs>
        <w:ind w:left="5040" w:hanging="360"/>
      </w:pPr>
      <w:rPr>
        <w:rFonts w:ascii="Wingdings" w:hAnsi="Wingdings" w:hint="default"/>
      </w:rPr>
    </w:lvl>
    <w:lvl w:ilvl="7" w:tplc="30EAE75A" w:tentative="1">
      <w:start w:val="1"/>
      <w:numFmt w:val="bullet"/>
      <w:lvlText w:val=""/>
      <w:lvlJc w:val="left"/>
      <w:pPr>
        <w:tabs>
          <w:tab w:val="num" w:pos="5760"/>
        </w:tabs>
        <w:ind w:left="5760" w:hanging="360"/>
      </w:pPr>
      <w:rPr>
        <w:rFonts w:ascii="Wingdings" w:hAnsi="Wingdings" w:hint="default"/>
      </w:rPr>
    </w:lvl>
    <w:lvl w:ilvl="8" w:tplc="FC862A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85CD2"/>
    <w:multiLevelType w:val="hybridMultilevel"/>
    <w:tmpl w:val="683E6864"/>
    <w:lvl w:ilvl="0" w:tplc="33EE918E">
      <w:start w:val="1"/>
      <w:numFmt w:val="bullet"/>
      <w:lvlText w:val=""/>
      <w:lvlJc w:val="left"/>
      <w:pPr>
        <w:tabs>
          <w:tab w:val="num" w:pos="720"/>
        </w:tabs>
        <w:ind w:left="720" w:hanging="360"/>
      </w:pPr>
      <w:rPr>
        <w:rFonts w:ascii="Wingdings" w:hAnsi="Wingdings" w:hint="default"/>
      </w:rPr>
    </w:lvl>
    <w:lvl w:ilvl="1" w:tplc="58263F0E" w:tentative="1">
      <w:start w:val="1"/>
      <w:numFmt w:val="bullet"/>
      <w:lvlText w:val=""/>
      <w:lvlJc w:val="left"/>
      <w:pPr>
        <w:tabs>
          <w:tab w:val="num" w:pos="1440"/>
        </w:tabs>
        <w:ind w:left="1440" w:hanging="360"/>
      </w:pPr>
      <w:rPr>
        <w:rFonts w:ascii="Wingdings" w:hAnsi="Wingdings" w:hint="default"/>
      </w:rPr>
    </w:lvl>
    <w:lvl w:ilvl="2" w:tplc="77AA268A" w:tentative="1">
      <w:start w:val="1"/>
      <w:numFmt w:val="bullet"/>
      <w:lvlText w:val=""/>
      <w:lvlJc w:val="left"/>
      <w:pPr>
        <w:tabs>
          <w:tab w:val="num" w:pos="2160"/>
        </w:tabs>
        <w:ind w:left="2160" w:hanging="360"/>
      </w:pPr>
      <w:rPr>
        <w:rFonts w:ascii="Wingdings" w:hAnsi="Wingdings" w:hint="default"/>
      </w:rPr>
    </w:lvl>
    <w:lvl w:ilvl="3" w:tplc="EB4C84C8" w:tentative="1">
      <w:start w:val="1"/>
      <w:numFmt w:val="bullet"/>
      <w:lvlText w:val=""/>
      <w:lvlJc w:val="left"/>
      <w:pPr>
        <w:tabs>
          <w:tab w:val="num" w:pos="2880"/>
        </w:tabs>
        <w:ind w:left="2880" w:hanging="360"/>
      </w:pPr>
      <w:rPr>
        <w:rFonts w:ascii="Wingdings" w:hAnsi="Wingdings" w:hint="default"/>
      </w:rPr>
    </w:lvl>
    <w:lvl w:ilvl="4" w:tplc="85E06FD4" w:tentative="1">
      <w:start w:val="1"/>
      <w:numFmt w:val="bullet"/>
      <w:lvlText w:val=""/>
      <w:lvlJc w:val="left"/>
      <w:pPr>
        <w:tabs>
          <w:tab w:val="num" w:pos="3600"/>
        </w:tabs>
        <w:ind w:left="3600" w:hanging="360"/>
      </w:pPr>
      <w:rPr>
        <w:rFonts w:ascii="Wingdings" w:hAnsi="Wingdings" w:hint="default"/>
      </w:rPr>
    </w:lvl>
    <w:lvl w:ilvl="5" w:tplc="96A00E5C" w:tentative="1">
      <w:start w:val="1"/>
      <w:numFmt w:val="bullet"/>
      <w:lvlText w:val=""/>
      <w:lvlJc w:val="left"/>
      <w:pPr>
        <w:tabs>
          <w:tab w:val="num" w:pos="4320"/>
        </w:tabs>
        <w:ind w:left="4320" w:hanging="360"/>
      </w:pPr>
      <w:rPr>
        <w:rFonts w:ascii="Wingdings" w:hAnsi="Wingdings" w:hint="default"/>
      </w:rPr>
    </w:lvl>
    <w:lvl w:ilvl="6" w:tplc="27C4D008" w:tentative="1">
      <w:start w:val="1"/>
      <w:numFmt w:val="bullet"/>
      <w:lvlText w:val=""/>
      <w:lvlJc w:val="left"/>
      <w:pPr>
        <w:tabs>
          <w:tab w:val="num" w:pos="5040"/>
        </w:tabs>
        <w:ind w:left="5040" w:hanging="360"/>
      </w:pPr>
      <w:rPr>
        <w:rFonts w:ascii="Wingdings" w:hAnsi="Wingdings" w:hint="default"/>
      </w:rPr>
    </w:lvl>
    <w:lvl w:ilvl="7" w:tplc="70AE28A8" w:tentative="1">
      <w:start w:val="1"/>
      <w:numFmt w:val="bullet"/>
      <w:lvlText w:val=""/>
      <w:lvlJc w:val="left"/>
      <w:pPr>
        <w:tabs>
          <w:tab w:val="num" w:pos="5760"/>
        </w:tabs>
        <w:ind w:left="5760" w:hanging="360"/>
      </w:pPr>
      <w:rPr>
        <w:rFonts w:ascii="Wingdings" w:hAnsi="Wingdings" w:hint="default"/>
      </w:rPr>
    </w:lvl>
    <w:lvl w:ilvl="8" w:tplc="37F86C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E1B78"/>
    <w:multiLevelType w:val="hybridMultilevel"/>
    <w:tmpl w:val="1480B2AC"/>
    <w:lvl w:ilvl="0" w:tplc="F9C0E872">
      <w:start w:val="1"/>
      <w:numFmt w:val="bullet"/>
      <w:lvlText w:val=""/>
      <w:lvlJc w:val="left"/>
      <w:pPr>
        <w:tabs>
          <w:tab w:val="num" w:pos="720"/>
        </w:tabs>
        <w:ind w:left="720" w:hanging="360"/>
      </w:pPr>
      <w:rPr>
        <w:rFonts w:ascii="Wingdings" w:hAnsi="Wingdings" w:hint="default"/>
      </w:rPr>
    </w:lvl>
    <w:lvl w:ilvl="1" w:tplc="02EEE312" w:tentative="1">
      <w:start w:val="1"/>
      <w:numFmt w:val="bullet"/>
      <w:lvlText w:val=""/>
      <w:lvlJc w:val="left"/>
      <w:pPr>
        <w:tabs>
          <w:tab w:val="num" w:pos="1440"/>
        </w:tabs>
        <w:ind w:left="1440" w:hanging="360"/>
      </w:pPr>
      <w:rPr>
        <w:rFonts w:ascii="Wingdings" w:hAnsi="Wingdings" w:hint="default"/>
      </w:rPr>
    </w:lvl>
    <w:lvl w:ilvl="2" w:tplc="B12C59B4" w:tentative="1">
      <w:start w:val="1"/>
      <w:numFmt w:val="bullet"/>
      <w:lvlText w:val=""/>
      <w:lvlJc w:val="left"/>
      <w:pPr>
        <w:tabs>
          <w:tab w:val="num" w:pos="2160"/>
        </w:tabs>
        <w:ind w:left="2160" w:hanging="360"/>
      </w:pPr>
      <w:rPr>
        <w:rFonts w:ascii="Wingdings" w:hAnsi="Wingdings" w:hint="default"/>
      </w:rPr>
    </w:lvl>
    <w:lvl w:ilvl="3" w:tplc="A230BBB0" w:tentative="1">
      <w:start w:val="1"/>
      <w:numFmt w:val="bullet"/>
      <w:lvlText w:val=""/>
      <w:lvlJc w:val="left"/>
      <w:pPr>
        <w:tabs>
          <w:tab w:val="num" w:pos="2880"/>
        </w:tabs>
        <w:ind w:left="2880" w:hanging="360"/>
      </w:pPr>
      <w:rPr>
        <w:rFonts w:ascii="Wingdings" w:hAnsi="Wingdings" w:hint="default"/>
      </w:rPr>
    </w:lvl>
    <w:lvl w:ilvl="4" w:tplc="F6B6433C" w:tentative="1">
      <w:start w:val="1"/>
      <w:numFmt w:val="bullet"/>
      <w:lvlText w:val=""/>
      <w:lvlJc w:val="left"/>
      <w:pPr>
        <w:tabs>
          <w:tab w:val="num" w:pos="3600"/>
        </w:tabs>
        <w:ind w:left="3600" w:hanging="360"/>
      </w:pPr>
      <w:rPr>
        <w:rFonts w:ascii="Wingdings" w:hAnsi="Wingdings" w:hint="default"/>
      </w:rPr>
    </w:lvl>
    <w:lvl w:ilvl="5" w:tplc="CF72DDCC" w:tentative="1">
      <w:start w:val="1"/>
      <w:numFmt w:val="bullet"/>
      <w:lvlText w:val=""/>
      <w:lvlJc w:val="left"/>
      <w:pPr>
        <w:tabs>
          <w:tab w:val="num" w:pos="4320"/>
        </w:tabs>
        <w:ind w:left="4320" w:hanging="360"/>
      </w:pPr>
      <w:rPr>
        <w:rFonts w:ascii="Wingdings" w:hAnsi="Wingdings" w:hint="default"/>
      </w:rPr>
    </w:lvl>
    <w:lvl w:ilvl="6" w:tplc="64904E46" w:tentative="1">
      <w:start w:val="1"/>
      <w:numFmt w:val="bullet"/>
      <w:lvlText w:val=""/>
      <w:lvlJc w:val="left"/>
      <w:pPr>
        <w:tabs>
          <w:tab w:val="num" w:pos="5040"/>
        </w:tabs>
        <w:ind w:left="5040" w:hanging="360"/>
      </w:pPr>
      <w:rPr>
        <w:rFonts w:ascii="Wingdings" w:hAnsi="Wingdings" w:hint="default"/>
      </w:rPr>
    </w:lvl>
    <w:lvl w:ilvl="7" w:tplc="612C5380" w:tentative="1">
      <w:start w:val="1"/>
      <w:numFmt w:val="bullet"/>
      <w:lvlText w:val=""/>
      <w:lvlJc w:val="left"/>
      <w:pPr>
        <w:tabs>
          <w:tab w:val="num" w:pos="5760"/>
        </w:tabs>
        <w:ind w:left="5760" w:hanging="360"/>
      </w:pPr>
      <w:rPr>
        <w:rFonts w:ascii="Wingdings" w:hAnsi="Wingdings" w:hint="default"/>
      </w:rPr>
    </w:lvl>
    <w:lvl w:ilvl="8" w:tplc="E350EE5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21"/>
    <w:rsid w:val="00001EB4"/>
    <w:rsid w:val="00010DBB"/>
    <w:rsid w:val="00031854"/>
    <w:rsid w:val="000839F4"/>
    <w:rsid w:val="0008715B"/>
    <w:rsid w:val="000927AC"/>
    <w:rsid w:val="000A4FA0"/>
    <w:rsid w:val="000B118C"/>
    <w:rsid w:val="000D008D"/>
    <w:rsid w:val="000D2DBE"/>
    <w:rsid w:val="000E3B1D"/>
    <w:rsid w:val="000F4FAC"/>
    <w:rsid w:val="0013252F"/>
    <w:rsid w:val="001421EF"/>
    <w:rsid w:val="00150242"/>
    <w:rsid w:val="001A5F8F"/>
    <w:rsid w:val="001B3B54"/>
    <w:rsid w:val="001B634B"/>
    <w:rsid w:val="001C1C1C"/>
    <w:rsid w:val="001C3EA8"/>
    <w:rsid w:val="001D7D28"/>
    <w:rsid w:val="00200CF8"/>
    <w:rsid w:val="00225DE0"/>
    <w:rsid w:val="00250563"/>
    <w:rsid w:val="00265EDA"/>
    <w:rsid w:val="00283E74"/>
    <w:rsid w:val="00294DD0"/>
    <w:rsid w:val="002A2147"/>
    <w:rsid w:val="002B1678"/>
    <w:rsid w:val="002E5889"/>
    <w:rsid w:val="002F2DFB"/>
    <w:rsid w:val="003038EB"/>
    <w:rsid w:val="003A7517"/>
    <w:rsid w:val="003E2D2B"/>
    <w:rsid w:val="003F7136"/>
    <w:rsid w:val="00400374"/>
    <w:rsid w:val="0040127D"/>
    <w:rsid w:val="00423D57"/>
    <w:rsid w:val="00442E4E"/>
    <w:rsid w:val="0045247E"/>
    <w:rsid w:val="0046446D"/>
    <w:rsid w:val="004975D9"/>
    <w:rsid w:val="004C3F17"/>
    <w:rsid w:val="004D14A7"/>
    <w:rsid w:val="004E38DD"/>
    <w:rsid w:val="00507BC9"/>
    <w:rsid w:val="00524326"/>
    <w:rsid w:val="00525D58"/>
    <w:rsid w:val="00580C0B"/>
    <w:rsid w:val="005B5E50"/>
    <w:rsid w:val="005E3EFF"/>
    <w:rsid w:val="00600374"/>
    <w:rsid w:val="00625818"/>
    <w:rsid w:val="00633060"/>
    <w:rsid w:val="00663A64"/>
    <w:rsid w:val="006640AE"/>
    <w:rsid w:val="0069488B"/>
    <w:rsid w:val="00697EBE"/>
    <w:rsid w:val="006A4689"/>
    <w:rsid w:val="00700677"/>
    <w:rsid w:val="00707F3B"/>
    <w:rsid w:val="0072486E"/>
    <w:rsid w:val="00756A89"/>
    <w:rsid w:val="007576CD"/>
    <w:rsid w:val="007737B1"/>
    <w:rsid w:val="00775830"/>
    <w:rsid w:val="007904C7"/>
    <w:rsid w:val="007B52E9"/>
    <w:rsid w:val="007B64F3"/>
    <w:rsid w:val="007C2366"/>
    <w:rsid w:val="008335BB"/>
    <w:rsid w:val="00835FB7"/>
    <w:rsid w:val="0085547F"/>
    <w:rsid w:val="00880258"/>
    <w:rsid w:val="00881483"/>
    <w:rsid w:val="00893C8A"/>
    <w:rsid w:val="008A4D64"/>
    <w:rsid w:val="00940A48"/>
    <w:rsid w:val="009541CA"/>
    <w:rsid w:val="00954217"/>
    <w:rsid w:val="0097022D"/>
    <w:rsid w:val="009708AE"/>
    <w:rsid w:val="00975BB8"/>
    <w:rsid w:val="009B1C0C"/>
    <w:rsid w:val="009D0973"/>
    <w:rsid w:val="009F1383"/>
    <w:rsid w:val="009F3260"/>
    <w:rsid w:val="00A24FD0"/>
    <w:rsid w:val="00A47C7E"/>
    <w:rsid w:val="00AA18A2"/>
    <w:rsid w:val="00AA27DC"/>
    <w:rsid w:val="00AB7AFE"/>
    <w:rsid w:val="00AC7A5D"/>
    <w:rsid w:val="00AF09B6"/>
    <w:rsid w:val="00B2383F"/>
    <w:rsid w:val="00B67813"/>
    <w:rsid w:val="00B858A2"/>
    <w:rsid w:val="00B8772C"/>
    <w:rsid w:val="00B94B57"/>
    <w:rsid w:val="00BD4A94"/>
    <w:rsid w:val="00C11C96"/>
    <w:rsid w:val="00C31F61"/>
    <w:rsid w:val="00C34F1E"/>
    <w:rsid w:val="00C3635E"/>
    <w:rsid w:val="00C42B36"/>
    <w:rsid w:val="00C44AD1"/>
    <w:rsid w:val="00C464D7"/>
    <w:rsid w:val="00C81F6B"/>
    <w:rsid w:val="00CB7136"/>
    <w:rsid w:val="00CE643B"/>
    <w:rsid w:val="00D41F3B"/>
    <w:rsid w:val="00D80305"/>
    <w:rsid w:val="00D81921"/>
    <w:rsid w:val="00D9503F"/>
    <w:rsid w:val="00DC6A34"/>
    <w:rsid w:val="00E3428F"/>
    <w:rsid w:val="00E758F9"/>
    <w:rsid w:val="00ED44E1"/>
    <w:rsid w:val="00F0313C"/>
    <w:rsid w:val="00F62FC5"/>
    <w:rsid w:val="00F742BB"/>
    <w:rsid w:val="00F81557"/>
    <w:rsid w:val="00F9778B"/>
    <w:rsid w:val="00FB4B2C"/>
    <w:rsid w:val="00FD43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9113"/>
  <w15:chartTrackingRefBased/>
  <w15:docId w15:val="{D143DBAD-C8FB-4599-8B1B-5BCCC039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3252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252F"/>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1325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13252F"/>
    <w:rPr>
      <w:i/>
      <w:iCs/>
    </w:rPr>
  </w:style>
  <w:style w:type="paragraph" w:customStyle="1" w:styleId="bodytext2">
    <w:name w:val="bodytext2"/>
    <w:basedOn w:val="Standard"/>
    <w:rsid w:val="009D0973"/>
    <w:pPr>
      <w:spacing w:before="72" w:after="100" w:afterAutospacing="1" w:line="240" w:lineRule="auto"/>
    </w:pPr>
    <w:rPr>
      <w:rFonts w:ascii="Times New Roman" w:eastAsia="Times New Roman" w:hAnsi="Times New Roman" w:cs="Times New Roman"/>
      <w:color w:val="6C6C6C"/>
      <w:sz w:val="19"/>
      <w:szCs w:val="19"/>
      <w:lang w:eastAsia="de-AT"/>
    </w:rPr>
  </w:style>
  <w:style w:type="paragraph" w:styleId="Listenabsatz">
    <w:name w:val="List Paragraph"/>
    <w:basedOn w:val="Standard"/>
    <w:uiPriority w:val="34"/>
    <w:qFormat/>
    <w:rsid w:val="00881483"/>
    <w:pPr>
      <w:spacing w:after="0" w:line="240" w:lineRule="auto"/>
      <w:ind w:left="720"/>
      <w:contextualSpacing/>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331">
      <w:bodyDiv w:val="1"/>
      <w:marLeft w:val="0"/>
      <w:marRight w:val="0"/>
      <w:marTop w:val="0"/>
      <w:marBottom w:val="0"/>
      <w:divBdr>
        <w:top w:val="none" w:sz="0" w:space="0" w:color="auto"/>
        <w:left w:val="none" w:sz="0" w:space="0" w:color="auto"/>
        <w:bottom w:val="none" w:sz="0" w:space="0" w:color="auto"/>
        <w:right w:val="none" w:sz="0" w:space="0" w:color="auto"/>
      </w:divBdr>
      <w:divsChild>
        <w:div w:id="67310850">
          <w:marLeft w:val="547"/>
          <w:marRight w:val="0"/>
          <w:marTop w:val="96"/>
          <w:marBottom w:val="0"/>
          <w:divBdr>
            <w:top w:val="none" w:sz="0" w:space="0" w:color="auto"/>
            <w:left w:val="none" w:sz="0" w:space="0" w:color="auto"/>
            <w:bottom w:val="none" w:sz="0" w:space="0" w:color="auto"/>
            <w:right w:val="none" w:sz="0" w:space="0" w:color="auto"/>
          </w:divBdr>
        </w:div>
      </w:divsChild>
    </w:div>
    <w:div w:id="333800150">
      <w:bodyDiv w:val="1"/>
      <w:marLeft w:val="0"/>
      <w:marRight w:val="0"/>
      <w:marTop w:val="0"/>
      <w:marBottom w:val="0"/>
      <w:divBdr>
        <w:top w:val="none" w:sz="0" w:space="0" w:color="auto"/>
        <w:left w:val="none" w:sz="0" w:space="0" w:color="auto"/>
        <w:bottom w:val="none" w:sz="0" w:space="0" w:color="auto"/>
        <w:right w:val="none" w:sz="0" w:space="0" w:color="auto"/>
      </w:divBdr>
      <w:divsChild>
        <w:div w:id="126513717">
          <w:marLeft w:val="0"/>
          <w:marRight w:val="0"/>
          <w:marTop w:val="0"/>
          <w:marBottom w:val="0"/>
          <w:divBdr>
            <w:top w:val="none" w:sz="0" w:space="0" w:color="auto"/>
            <w:left w:val="none" w:sz="0" w:space="0" w:color="auto"/>
            <w:bottom w:val="none" w:sz="0" w:space="0" w:color="auto"/>
            <w:right w:val="none" w:sz="0" w:space="0" w:color="auto"/>
          </w:divBdr>
          <w:divsChild>
            <w:div w:id="320425573">
              <w:marLeft w:val="0"/>
              <w:marRight w:val="0"/>
              <w:marTop w:val="0"/>
              <w:marBottom w:val="0"/>
              <w:divBdr>
                <w:top w:val="none" w:sz="0" w:space="0" w:color="auto"/>
                <w:left w:val="none" w:sz="0" w:space="0" w:color="auto"/>
                <w:bottom w:val="none" w:sz="0" w:space="0" w:color="auto"/>
                <w:right w:val="none" w:sz="0" w:space="0" w:color="auto"/>
              </w:divBdr>
              <w:divsChild>
                <w:div w:id="1520583550">
                  <w:marLeft w:val="0"/>
                  <w:marRight w:val="0"/>
                  <w:marTop w:val="0"/>
                  <w:marBottom w:val="0"/>
                  <w:divBdr>
                    <w:top w:val="none" w:sz="0" w:space="0" w:color="auto"/>
                    <w:left w:val="none" w:sz="0" w:space="0" w:color="auto"/>
                    <w:bottom w:val="none" w:sz="0" w:space="0" w:color="auto"/>
                    <w:right w:val="none" w:sz="0" w:space="0" w:color="auto"/>
                  </w:divBdr>
                  <w:divsChild>
                    <w:div w:id="1061057817">
                      <w:marLeft w:val="0"/>
                      <w:marRight w:val="0"/>
                      <w:marTop w:val="0"/>
                      <w:marBottom w:val="0"/>
                      <w:divBdr>
                        <w:top w:val="none" w:sz="0" w:space="0" w:color="auto"/>
                        <w:left w:val="none" w:sz="0" w:space="0" w:color="auto"/>
                        <w:bottom w:val="none" w:sz="0" w:space="0" w:color="auto"/>
                        <w:right w:val="none" w:sz="0" w:space="0" w:color="auto"/>
                      </w:divBdr>
                      <w:divsChild>
                        <w:div w:id="1047724964">
                          <w:marLeft w:val="0"/>
                          <w:marRight w:val="0"/>
                          <w:marTop w:val="0"/>
                          <w:marBottom w:val="0"/>
                          <w:divBdr>
                            <w:top w:val="none" w:sz="0" w:space="0" w:color="auto"/>
                            <w:left w:val="none" w:sz="0" w:space="0" w:color="auto"/>
                            <w:bottom w:val="none" w:sz="0" w:space="0" w:color="auto"/>
                            <w:right w:val="none" w:sz="0" w:space="0" w:color="auto"/>
                          </w:divBdr>
                          <w:divsChild>
                            <w:div w:id="2112387079">
                              <w:marLeft w:val="0"/>
                              <w:marRight w:val="0"/>
                              <w:marTop w:val="0"/>
                              <w:marBottom w:val="0"/>
                              <w:divBdr>
                                <w:top w:val="none" w:sz="0" w:space="0" w:color="auto"/>
                                <w:left w:val="none" w:sz="0" w:space="0" w:color="auto"/>
                                <w:bottom w:val="none" w:sz="0" w:space="0" w:color="auto"/>
                                <w:right w:val="none" w:sz="0" w:space="0" w:color="auto"/>
                              </w:divBdr>
                              <w:divsChild>
                                <w:div w:id="20664392">
                                  <w:marLeft w:val="0"/>
                                  <w:marRight w:val="0"/>
                                  <w:marTop w:val="0"/>
                                  <w:marBottom w:val="0"/>
                                  <w:divBdr>
                                    <w:top w:val="none" w:sz="0" w:space="0" w:color="auto"/>
                                    <w:left w:val="none" w:sz="0" w:space="0" w:color="auto"/>
                                    <w:bottom w:val="none" w:sz="0" w:space="0" w:color="auto"/>
                                    <w:right w:val="none" w:sz="0" w:space="0" w:color="auto"/>
                                  </w:divBdr>
                                  <w:divsChild>
                                    <w:div w:id="1758399375">
                                      <w:marLeft w:val="0"/>
                                      <w:marRight w:val="0"/>
                                      <w:marTop w:val="0"/>
                                      <w:marBottom w:val="0"/>
                                      <w:divBdr>
                                        <w:top w:val="none" w:sz="0" w:space="0" w:color="auto"/>
                                        <w:left w:val="none" w:sz="0" w:space="0" w:color="auto"/>
                                        <w:bottom w:val="none" w:sz="0" w:space="0" w:color="auto"/>
                                        <w:right w:val="none" w:sz="0" w:space="0" w:color="auto"/>
                                      </w:divBdr>
                                      <w:divsChild>
                                        <w:div w:id="2044091484">
                                          <w:marLeft w:val="0"/>
                                          <w:marRight w:val="0"/>
                                          <w:marTop w:val="0"/>
                                          <w:marBottom w:val="0"/>
                                          <w:divBdr>
                                            <w:top w:val="none" w:sz="0" w:space="0" w:color="auto"/>
                                            <w:left w:val="none" w:sz="0" w:space="0" w:color="auto"/>
                                            <w:bottom w:val="none" w:sz="0" w:space="0" w:color="auto"/>
                                            <w:right w:val="none" w:sz="0" w:space="0" w:color="auto"/>
                                          </w:divBdr>
                                          <w:divsChild>
                                            <w:div w:id="1660688032">
                                              <w:marLeft w:val="0"/>
                                              <w:marRight w:val="0"/>
                                              <w:marTop w:val="0"/>
                                              <w:marBottom w:val="0"/>
                                              <w:divBdr>
                                                <w:top w:val="none" w:sz="0" w:space="0" w:color="auto"/>
                                                <w:left w:val="none" w:sz="0" w:space="0" w:color="auto"/>
                                                <w:bottom w:val="none" w:sz="0" w:space="0" w:color="auto"/>
                                                <w:right w:val="none" w:sz="0" w:space="0" w:color="auto"/>
                                              </w:divBdr>
                                              <w:divsChild>
                                                <w:div w:id="1463115363">
                                                  <w:marLeft w:val="0"/>
                                                  <w:marRight w:val="0"/>
                                                  <w:marTop w:val="0"/>
                                                  <w:marBottom w:val="0"/>
                                                  <w:divBdr>
                                                    <w:top w:val="none" w:sz="0" w:space="0" w:color="auto"/>
                                                    <w:left w:val="none" w:sz="0" w:space="0" w:color="auto"/>
                                                    <w:bottom w:val="none" w:sz="0" w:space="0" w:color="auto"/>
                                                    <w:right w:val="none" w:sz="0" w:space="0" w:color="auto"/>
                                                  </w:divBdr>
                                                  <w:divsChild>
                                                    <w:div w:id="769928678">
                                                      <w:marLeft w:val="0"/>
                                                      <w:marRight w:val="0"/>
                                                      <w:marTop w:val="0"/>
                                                      <w:marBottom w:val="75"/>
                                                      <w:divBdr>
                                                        <w:top w:val="none" w:sz="0" w:space="0" w:color="auto"/>
                                                        <w:left w:val="none" w:sz="0" w:space="0" w:color="auto"/>
                                                        <w:bottom w:val="none" w:sz="0" w:space="0" w:color="auto"/>
                                                        <w:right w:val="none" w:sz="0" w:space="0" w:color="auto"/>
                                                      </w:divBdr>
                                                      <w:divsChild>
                                                        <w:div w:id="189071598">
                                                          <w:marLeft w:val="0"/>
                                                          <w:marRight w:val="0"/>
                                                          <w:marTop w:val="0"/>
                                                          <w:marBottom w:val="0"/>
                                                          <w:divBdr>
                                                            <w:top w:val="none" w:sz="0" w:space="0" w:color="auto"/>
                                                            <w:left w:val="none" w:sz="0" w:space="0" w:color="auto"/>
                                                            <w:bottom w:val="none" w:sz="0" w:space="0" w:color="auto"/>
                                                            <w:right w:val="none" w:sz="0" w:space="0" w:color="auto"/>
                                                          </w:divBdr>
                                                          <w:divsChild>
                                                            <w:div w:id="1301610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351097">
      <w:bodyDiv w:val="1"/>
      <w:marLeft w:val="0"/>
      <w:marRight w:val="0"/>
      <w:marTop w:val="0"/>
      <w:marBottom w:val="0"/>
      <w:divBdr>
        <w:top w:val="none" w:sz="0" w:space="0" w:color="auto"/>
        <w:left w:val="none" w:sz="0" w:space="0" w:color="auto"/>
        <w:bottom w:val="none" w:sz="0" w:space="0" w:color="auto"/>
        <w:right w:val="none" w:sz="0" w:space="0" w:color="auto"/>
      </w:divBdr>
    </w:div>
    <w:div w:id="594556569">
      <w:bodyDiv w:val="1"/>
      <w:marLeft w:val="0"/>
      <w:marRight w:val="0"/>
      <w:marTop w:val="0"/>
      <w:marBottom w:val="0"/>
      <w:divBdr>
        <w:top w:val="none" w:sz="0" w:space="0" w:color="auto"/>
        <w:left w:val="none" w:sz="0" w:space="0" w:color="auto"/>
        <w:bottom w:val="none" w:sz="0" w:space="0" w:color="auto"/>
        <w:right w:val="none" w:sz="0" w:space="0" w:color="auto"/>
      </w:divBdr>
      <w:divsChild>
        <w:div w:id="481040578">
          <w:marLeft w:val="547"/>
          <w:marRight w:val="0"/>
          <w:marTop w:val="96"/>
          <w:marBottom w:val="120"/>
          <w:divBdr>
            <w:top w:val="none" w:sz="0" w:space="0" w:color="auto"/>
            <w:left w:val="none" w:sz="0" w:space="0" w:color="auto"/>
            <w:bottom w:val="none" w:sz="0" w:space="0" w:color="auto"/>
            <w:right w:val="none" w:sz="0" w:space="0" w:color="auto"/>
          </w:divBdr>
        </w:div>
        <w:div w:id="1332679983">
          <w:marLeft w:val="547"/>
          <w:marRight w:val="0"/>
          <w:marTop w:val="96"/>
          <w:marBottom w:val="120"/>
          <w:divBdr>
            <w:top w:val="none" w:sz="0" w:space="0" w:color="auto"/>
            <w:left w:val="none" w:sz="0" w:space="0" w:color="auto"/>
            <w:bottom w:val="none" w:sz="0" w:space="0" w:color="auto"/>
            <w:right w:val="none" w:sz="0" w:space="0" w:color="auto"/>
          </w:divBdr>
        </w:div>
        <w:div w:id="968822012">
          <w:marLeft w:val="547"/>
          <w:marRight w:val="0"/>
          <w:marTop w:val="96"/>
          <w:marBottom w:val="120"/>
          <w:divBdr>
            <w:top w:val="none" w:sz="0" w:space="0" w:color="auto"/>
            <w:left w:val="none" w:sz="0" w:space="0" w:color="auto"/>
            <w:bottom w:val="none" w:sz="0" w:space="0" w:color="auto"/>
            <w:right w:val="none" w:sz="0" w:space="0" w:color="auto"/>
          </w:divBdr>
        </w:div>
      </w:divsChild>
    </w:div>
    <w:div w:id="664360592">
      <w:bodyDiv w:val="1"/>
      <w:marLeft w:val="0"/>
      <w:marRight w:val="0"/>
      <w:marTop w:val="0"/>
      <w:marBottom w:val="0"/>
      <w:divBdr>
        <w:top w:val="none" w:sz="0" w:space="0" w:color="auto"/>
        <w:left w:val="none" w:sz="0" w:space="0" w:color="auto"/>
        <w:bottom w:val="none" w:sz="0" w:space="0" w:color="auto"/>
        <w:right w:val="none" w:sz="0" w:space="0" w:color="auto"/>
      </w:divBdr>
    </w:div>
    <w:div w:id="664938491">
      <w:bodyDiv w:val="1"/>
      <w:marLeft w:val="0"/>
      <w:marRight w:val="0"/>
      <w:marTop w:val="0"/>
      <w:marBottom w:val="0"/>
      <w:divBdr>
        <w:top w:val="none" w:sz="0" w:space="0" w:color="auto"/>
        <w:left w:val="none" w:sz="0" w:space="0" w:color="auto"/>
        <w:bottom w:val="none" w:sz="0" w:space="0" w:color="auto"/>
        <w:right w:val="none" w:sz="0" w:space="0" w:color="auto"/>
      </w:divBdr>
      <w:divsChild>
        <w:div w:id="1036849654">
          <w:marLeft w:val="547"/>
          <w:marRight w:val="0"/>
          <w:marTop w:val="96"/>
          <w:marBottom w:val="120"/>
          <w:divBdr>
            <w:top w:val="none" w:sz="0" w:space="0" w:color="auto"/>
            <w:left w:val="none" w:sz="0" w:space="0" w:color="auto"/>
            <w:bottom w:val="none" w:sz="0" w:space="0" w:color="auto"/>
            <w:right w:val="none" w:sz="0" w:space="0" w:color="auto"/>
          </w:divBdr>
        </w:div>
        <w:div w:id="2143496150">
          <w:marLeft w:val="547"/>
          <w:marRight w:val="0"/>
          <w:marTop w:val="96"/>
          <w:marBottom w:val="120"/>
          <w:divBdr>
            <w:top w:val="none" w:sz="0" w:space="0" w:color="auto"/>
            <w:left w:val="none" w:sz="0" w:space="0" w:color="auto"/>
            <w:bottom w:val="none" w:sz="0" w:space="0" w:color="auto"/>
            <w:right w:val="none" w:sz="0" w:space="0" w:color="auto"/>
          </w:divBdr>
        </w:div>
        <w:div w:id="2067221894">
          <w:marLeft w:val="547"/>
          <w:marRight w:val="0"/>
          <w:marTop w:val="96"/>
          <w:marBottom w:val="120"/>
          <w:divBdr>
            <w:top w:val="none" w:sz="0" w:space="0" w:color="auto"/>
            <w:left w:val="none" w:sz="0" w:space="0" w:color="auto"/>
            <w:bottom w:val="none" w:sz="0" w:space="0" w:color="auto"/>
            <w:right w:val="none" w:sz="0" w:space="0" w:color="auto"/>
          </w:divBdr>
        </w:div>
      </w:divsChild>
    </w:div>
    <w:div w:id="680353565">
      <w:bodyDiv w:val="1"/>
      <w:marLeft w:val="0"/>
      <w:marRight w:val="0"/>
      <w:marTop w:val="0"/>
      <w:marBottom w:val="0"/>
      <w:divBdr>
        <w:top w:val="none" w:sz="0" w:space="0" w:color="auto"/>
        <w:left w:val="none" w:sz="0" w:space="0" w:color="auto"/>
        <w:bottom w:val="none" w:sz="0" w:space="0" w:color="auto"/>
        <w:right w:val="none" w:sz="0" w:space="0" w:color="auto"/>
      </w:divBdr>
    </w:div>
    <w:div w:id="1017002983">
      <w:bodyDiv w:val="1"/>
      <w:marLeft w:val="0"/>
      <w:marRight w:val="0"/>
      <w:marTop w:val="0"/>
      <w:marBottom w:val="0"/>
      <w:divBdr>
        <w:top w:val="none" w:sz="0" w:space="0" w:color="auto"/>
        <w:left w:val="none" w:sz="0" w:space="0" w:color="auto"/>
        <w:bottom w:val="none" w:sz="0" w:space="0" w:color="auto"/>
        <w:right w:val="none" w:sz="0" w:space="0" w:color="auto"/>
      </w:divBdr>
      <w:divsChild>
        <w:div w:id="715129887">
          <w:marLeft w:val="547"/>
          <w:marRight w:val="0"/>
          <w:marTop w:val="96"/>
          <w:marBottom w:val="120"/>
          <w:divBdr>
            <w:top w:val="none" w:sz="0" w:space="0" w:color="auto"/>
            <w:left w:val="none" w:sz="0" w:space="0" w:color="auto"/>
            <w:bottom w:val="none" w:sz="0" w:space="0" w:color="auto"/>
            <w:right w:val="none" w:sz="0" w:space="0" w:color="auto"/>
          </w:divBdr>
        </w:div>
        <w:div w:id="513306580">
          <w:marLeft w:val="547"/>
          <w:marRight w:val="0"/>
          <w:marTop w:val="96"/>
          <w:marBottom w:val="120"/>
          <w:divBdr>
            <w:top w:val="none" w:sz="0" w:space="0" w:color="auto"/>
            <w:left w:val="none" w:sz="0" w:space="0" w:color="auto"/>
            <w:bottom w:val="none" w:sz="0" w:space="0" w:color="auto"/>
            <w:right w:val="none" w:sz="0" w:space="0" w:color="auto"/>
          </w:divBdr>
        </w:div>
      </w:divsChild>
    </w:div>
    <w:div w:id="1084062002">
      <w:bodyDiv w:val="1"/>
      <w:marLeft w:val="0"/>
      <w:marRight w:val="0"/>
      <w:marTop w:val="0"/>
      <w:marBottom w:val="0"/>
      <w:divBdr>
        <w:top w:val="none" w:sz="0" w:space="0" w:color="auto"/>
        <w:left w:val="none" w:sz="0" w:space="0" w:color="auto"/>
        <w:bottom w:val="none" w:sz="0" w:space="0" w:color="auto"/>
        <w:right w:val="none" w:sz="0" w:space="0" w:color="auto"/>
      </w:divBdr>
    </w:div>
    <w:div w:id="10847641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189">
          <w:marLeft w:val="547"/>
          <w:marRight w:val="0"/>
          <w:marTop w:val="96"/>
          <w:marBottom w:val="120"/>
          <w:divBdr>
            <w:top w:val="none" w:sz="0" w:space="0" w:color="auto"/>
            <w:left w:val="none" w:sz="0" w:space="0" w:color="auto"/>
            <w:bottom w:val="none" w:sz="0" w:space="0" w:color="auto"/>
            <w:right w:val="none" w:sz="0" w:space="0" w:color="auto"/>
          </w:divBdr>
        </w:div>
        <w:div w:id="213465624">
          <w:marLeft w:val="547"/>
          <w:marRight w:val="0"/>
          <w:marTop w:val="96"/>
          <w:marBottom w:val="120"/>
          <w:divBdr>
            <w:top w:val="none" w:sz="0" w:space="0" w:color="auto"/>
            <w:left w:val="none" w:sz="0" w:space="0" w:color="auto"/>
            <w:bottom w:val="none" w:sz="0" w:space="0" w:color="auto"/>
            <w:right w:val="none" w:sz="0" w:space="0" w:color="auto"/>
          </w:divBdr>
        </w:div>
      </w:divsChild>
    </w:div>
    <w:div w:id="1112701867">
      <w:bodyDiv w:val="1"/>
      <w:marLeft w:val="0"/>
      <w:marRight w:val="0"/>
      <w:marTop w:val="0"/>
      <w:marBottom w:val="0"/>
      <w:divBdr>
        <w:top w:val="none" w:sz="0" w:space="0" w:color="auto"/>
        <w:left w:val="none" w:sz="0" w:space="0" w:color="auto"/>
        <w:bottom w:val="none" w:sz="0" w:space="0" w:color="auto"/>
        <w:right w:val="none" w:sz="0" w:space="0" w:color="auto"/>
      </w:divBdr>
    </w:div>
    <w:div w:id="1135415977">
      <w:bodyDiv w:val="1"/>
      <w:marLeft w:val="0"/>
      <w:marRight w:val="0"/>
      <w:marTop w:val="0"/>
      <w:marBottom w:val="0"/>
      <w:divBdr>
        <w:top w:val="none" w:sz="0" w:space="0" w:color="auto"/>
        <w:left w:val="none" w:sz="0" w:space="0" w:color="auto"/>
        <w:bottom w:val="none" w:sz="0" w:space="0" w:color="auto"/>
        <w:right w:val="none" w:sz="0" w:space="0" w:color="auto"/>
      </w:divBdr>
      <w:divsChild>
        <w:div w:id="1316375264">
          <w:marLeft w:val="547"/>
          <w:marRight w:val="0"/>
          <w:marTop w:val="96"/>
          <w:marBottom w:val="120"/>
          <w:divBdr>
            <w:top w:val="none" w:sz="0" w:space="0" w:color="auto"/>
            <w:left w:val="none" w:sz="0" w:space="0" w:color="auto"/>
            <w:bottom w:val="none" w:sz="0" w:space="0" w:color="auto"/>
            <w:right w:val="none" w:sz="0" w:space="0" w:color="auto"/>
          </w:divBdr>
        </w:div>
        <w:div w:id="843980183">
          <w:marLeft w:val="547"/>
          <w:marRight w:val="0"/>
          <w:marTop w:val="96"/>
          <w:marBottom w:val="120"/>
          <w:divBdr>
            <w:top w:val="none" w:sz="0" w:space="0" w:color="auto"/>
            <w:left w:val="none" w:sz="0" w:space="0" w:color="auto"/>
            <w:bottom w:val="none" w:sz="0" w:space="0" w:color="auto"/>
            <w:right w:val="none" w:sz="0" w:space="0" w:color="auto"/>
          </w:divBdr>
        </w:div>
      </w:divsChild>
    </w:div>
    <w:div w:id="1145389448">
      <w:bodyDiv w:val="1"/>
      <w:marLeft w:val="0"/>
      <w:marRight w:val="0"/>
      <w:marTop w:val="0"/>
      <w:marBottom w:val="0"/>
      <w:divBdr>
        <w:top w:val="none" w:sz="0" w:space="0" w:color="auto"/>
        <w:left w:val="none" w:sz="0" w:space="0" w:color="auto"/>
        <w:bottom w:val="none" w:sz="0" w:space="0" w:color="auto"/>
        <w:right w:val="none" w:sz="0" w:space="0" w:color="auto"/>
      </w:divBdr>
    </w:div>
    <w:div w:id="1219777399">
      <w:bodyDiv w:val="1"/>
      <w:marLeft w:val="0"/>
      <w:marRight w:val="0"/>
      <w:marTop w:val="0"/>
      <w:marBottom w:val="0"/>
      <w:divBdr>
        <w:top w:val="none" w:sz="0" w:space="0" w:color="auto"/>
        <w:left w:val="none" w:sz="0" w:space="0" w:color="auto"/>
        <w:bottom w:val="none" w:sz="0" w:space="0" w:color="auto"/>
        <w:right w:val="none" w:sz="0" w:space="0" w:color="auto"/>
      </w:divBdr>
    </w:div>
    <w:div w:id="1220168761">
      <w:bodyDiv w:val="1"/>
      <w:marLeft w:val="0"/>
      <w:marRight w:val="0"/>
      <w:marTop w:val="0"/>
      <w:marBottom w:val="0"/>
      <w:divBdr>
        <w:top w:val="none" w:sz="0" w:space="0" w:color="auto"/>
        <w:left w:val="none" w:sz="0" w:space="0" w:color="auto"/>
        <w:bottom w:val="none" w:sz="0" w:space="0" w:color="auto"/>
        <w:right w:val="none" w:sz="0" w:space="0" w:color="auto"/>
      </w:divBdr>
    </w:div>
    <w:div w:id="1323122631">
      <w:bodyDiv w:val="1"/>
      <w:marLeft w:val="0"/>
      <w:marRight w:val="0"/>
      <w:marTop w:val="0"/>
      <w:marBottom w:val="0"/>
      <w:divBdr>
        <w:top w:val="none" w:sz="0" w:space="0" w:color="auto"/>
        <w:left w:val="none" w:sz="0" w:space="0" w:color="auto"/>
        <w:bottom w:val="none" w:sz="0" w:space="0" w:color="auto"/>
        <w:right w:val="none" w:sz="0" w:space="0" w:color="auto"/>
      </w:divBdr>
    </w:div>
    <w:div w:id="1377241469">
      <w:bodyDiv w:val="1"/>
      <w:marLeft w:val="0"/>
      <w:marRight w:val="0"/>
      <w:marTop w:val="0"/>
      <w:marBottom w:val="0"/>
      <w:divBdr>
        <w:top w:val="none" w:sz="0" w:space="0" w:color="auto"/>
        <w:left w:val="none" w:sz="0" w:space="0" w:color="auto"/>
        <w:bottom w:val="none" w:sz="0" w:space="0" w:color="auto"/>
        <w:right w:val="none" w:sz="0" w:space="0" w:color="auto"/>
      </w:divBdr>
    </w:div>
    <w:div w:id="1511991787">
      <w:bodyDiv w:val="1"/>
      <w:marLeft w:val="0"/>
      <w:marRight w:val="0"/>
      <w:marTop w:val="0"/>
      <w:marBottom w:val="0"/>
      <w:divBdr>
        <w:top w:val="none" w:sz="0" w:space="0" w:color="auto"/>
        <w:left w:val="none" w:sz="0" w:space="0" w:color="auto"/>
        <w:bottom w:val="none" w:sz="0" w:space="0" w:color="auto"/>
        <w:right w:val="none" w:sz="0" w:space="0" w:color="auto"/>
      </w:divBdr>
      <w:divsChild>
        <w:div w:id="823088452">
          <w:marLeft w:val="547"/>
          <w:marRight w:val="0"/>
          <w:marTop w:val="96"/>
          <w:marBottom w:val="120"/>
          <w:divBdr>
            <w:top w:val="none" w:sz="0" w:space="0" w:color="auto"/>
            <w:left w:val="none" w:sz="0" w:space="0" w:color="auto"/>
            <w:bottom w:val="none" w:sz="0" w:space="0" w:color="auto"/>
            <w:right w:val="none" w:sz="0" w:space="0" w:color="auto"/>
          </w:divBdr>
        </w:div>
        <w:div w:id="1005978930">
          <w:marLeft w:val="547"/>
          <w:marRight w:val="0"/>
          <w:marTop w:val="96"/>
          <w:marBottom w:val="120"/>
          <w:divBdr>
            <w:top w:val="none" w:sz="0" w:space="0" w:color="auto"/>
            <w:left w:val="none" w:sz="0" w:space="0" w:color="auto"/>
            <w:bottom w:val="none" w:sz="0" w:space="0" w:color="auto"/>
            <w:right w:val="none" w:sz="0" w:space="0" w:color="auto"/>
          </w:divBdr>
        </w:div>
      </w:divsChild>
    </w:div>
    <w:div w:id="1581719769">
      <w:bodyDiv w:val="1"/>
      <w:marLeft w:val="0"/>
      <w:marRight w:val="0"/>
      <w:marTop w:val="0"/>
      <w:marBottom w:val="0"/>
      <w:divBdr>
        <w:top w:val="none" w:sz="0" w:space="0" w:color="auto"/>
        <w:left w:val="none" w:sz="0" w:space="0" w:color="auto"/>
        <w:bottom w:val="none" w:sz="0" w:space="0" w:color="auto"/>
        <w:right w:val="none" w:sz="0" w:space="0" w:color="auto"/>
      </w:divBdr>
      <w:divsChild>
        <w:div w:id="295530193">
          <w:marLeft w:val="0"/>
          <w:marRight w:val="0"/>
          <w:marTop w:val="0"/>
          <w:marBottom w:val="0"/>
          <w:divBdr>
            <w:top w:val="none" w:sz="0" w:space="0" w:color="auto"/>
            <w:left w:val="none" w:sz="0" w:space="0" w:color="auto"/>
            <w:bottom w:val="none" w:sz="0" w:space="0" w:color="auto"/>
            <w:right w:val="none" w:sz="0" w:space="0" w:color="auto"/>
          </w:divBdr>
          <w:divsChild>
            <w:div w:id="1436515153">
              <w:marLeft w:val="0"/>
              <w:marRight w:val="0"/>
              <w:marTop w:val="0"/>
              <w:marBottom w:val="0"/>
              <w:divBdr>
                <w:top w:val="none" w:sz="0" w:space="0" w:color="auto"/>
                <w:left w:val="none" w:sz="0" w:space="0" w:color="auto"/>
                <w:bottom w:val="none" w:sz="0" w:space="0" w:color="auto"/>
                <w:right w:val="none" w:sz="0" w:space="0" w:color="auto"/>
              </w:divBdr>
              <w:divsChild>
                <w:div w:id="209654047">
                  <w:marLeft w:val="0"/>
                  <w:marRight w:val="0"/>
                  <w:marTop w:val="0"/>
                  <w:marBottom w:val="0"/>
                  <w:divBdr>
                    <w:top w:val="none" w:sz="0" w:space="0" w:color="auto"/>
                    <w:left w:val="none" w:sz="0" w:space="0" w:color="auto"/>
                    <w:bottom w:val="none" w:sz="0" w:space="0" w:color="auto"/>
                    <w:right w:val="none" w:sz="0" w:space="0" w:color="auto"/>
                  </w:divBdr>
                  <w:divsChild>
                    <w:div w:id="480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6268">
      <w:bodyDiv w:val="1"/>
      <w:marLeft w:val="0"/>
      <w:marRight w:val="0"/>
      <w:marTop w:val="0"/>
      <w:marBottom w:val="0"/>
      <w:divBdr>
        <w:top w:val="none" w:sz="0" w:space="0" w:color="auto"/>
        <w:left w:val="none" w:sz="0" w:space="0" w:color="auto"/>
        <w:bottom w:val="none" w:sz="0" w:space="0" w:color="auto"/>
        <w:right w:val="none" w:sz="0" w:space="0" w:color="auto"/>
      </w:divBdr>
    </w:div>
    <w:div w:id="2030518597">
      <w:bodyDiv w:val="1"/>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547"/>
          <w:marRight w:val="0"/>
          <w:marTop w:val="96"/>
          <w:marBottom w:val="120"/>
          <w:divBdr>
            <w:top w:val="none" w:sz="0" w:space="0" w:color="auto"/>
            <w:left w:val="none" w:sz="0" w:space="0" w:color="auto"/>
            <w:bottom w:val="none" w:sz="0" w:space="0" w:color="auto"/>
            <w:right w:val="none" w:sz="0" w:space="0" w:color="auto"/>
          </w:divBdr>
        </w:div>
        <w:div w:id="1041856584">
          <w:marLeft w:val="547"/>
          <w:marRight w:val="0"/>
          <w:marTop w:val="96"/>
          <w:marBottom w:val="120"/>
          <w:divBdr>
            <w:top w:val="none" w:sz="0" w:space="0" w:color="auto"/>
            <w:left w:val="none" w:sz="0" w:space="0" w:color="auto"/>
            <w:bottom w:val="none" w:sz="0" w:space="0" w:color="auto"/>
            <w:right w:val="none" w:sz="0" w:space="0" w:color="auto"/>
          </w:divBdr>
        </w:div>
        <w:div w:id="851333332">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BEE159638EE741B5426BF2C9556B61" ma:contentTypeVersion="1" ma:contentTypeDescription="Ein neues Dokument erstellen." ma:contentTypeScope="" ma:versionID="484e870403f1019b93e503acd9b8b8b6">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8F88B-03DD-44E3-B5F8-160CEF8065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30B3EF-84E1-4B79-8216-87FF757F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99D2C-316A-4525-A23F-E76E05233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2DF3DF1</Template>
  <TotalTime>0</TotalTime>
  <Pages>2</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Brückler, Elisabeth</dc:creator>
  <cp:keywords/>
  <dc:description/>
  <cp:lastModifiedBy>Brückler, Elisabeth</cp:lastModifiedBy>
  <cp:revision>8</cp:revision>
  <dcterms:created xsi:type="dcterms:W3CDTF">2018-07-25T14:56:00Z</dcterms:created>
  <dcterms:modified xsi:type="dcterms:W3CDTF">2018-07-27T12:02:00Z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0x010100F6BEE159638EE741B5426BF2C9556B61</vt:lpwstr>
  </property>
</Properties>
</file>