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B733" w14:textId="210139C6" w:rsidR="007E0377" w:rsidRPr="007E0377" w:rsidRDefault="007E0377" w:rsidP="007E0377">
      <w:pPr>
        <w:shd w:val="clear" w:color="auto" w:fill="FFFFFF"/>
        <w:spacing w:before="0" w:line="360" w:lineRule="atLeast"/>
        <w:rPr>
          <w:rFonts w:ascii="Arial" w:eastAsia="Times New Roman" w:hAnsi="Arial" w:cs="Arial"/>
          <w:b/>
          <w:bCs/>
          <w:caps/>
          <w:color w:val="000000"/>
          <w:sz w:val="30"/>
          <w:szCs w:val="30"/>
          <w:lang w:val="de-DE" w:eastAsia="de-DE"/>
          <w14:ligatures w14:val="none"/>
          <w14:cntxtAlts w14:val="0"/>
        </w:rPr>
      </w:pPr>
      <w:bookmarkStart w:id="0" w:name="OLE_LINK3"/>
      <w:r w:rsidRPr="007E0377">
        <w:rPr>
          <w:rFonts w:ascii="Arial" w:eastAsia="Times New Roman" w:hAnsi="Arial" w:cs="Arial"/>
          <w:b/>
          <w:bCs/>
          <w:caps/>
          <w:color w:val="000000"/>
          <w:sz w:val="30"/>
          <w:szCs w:val="30"/>
          <w:lang w:val="de-DE" w:eastAsia="de-DE"/>
          <w14:ligatures w14:val="none"/>
          <w14:cntxtAlts w14:val="0"/>
        </w:rPr>
        <w:t>POST BESTELLT AB SOFORT NUR NOCH E-FAHRZEUGE FÜR ZUSTELLUNG</w:t>
      </w:r>
      <w:bookmarkEnd w:id="0"/>
      <w:r>
        <w:rPr>
          <w:rFonts w:ascii="Arial" w:eastAsia="Times New Roman" w:hAnsi="Arial" w:cs="Arial"/>
          <w:b/>
          <w:bCs/>
          <w:caps/>
          <w:color w:val="000000"/>
          <w:sz w:val="30"/>
          <w:szCs w:val="30"/>
          <w:lang w:val="de-DE" w:eastAsia="de-DE"/>
          <w14:ligatures w14:val="none"/>
          <w14:cntxtAlts w14:val="0"/>
        </w:rPr>
        <w:br/>
      </w:r>
      <w:bookmarkStart w:id="1" w:name="OLE_LINK4"/>
      <w:r w:rsidRPr="007E0377">
        <w:rPr>
          <w:rFonts w:ascii="Arial" w:eastAsia="Times New Roman" w:hAnsi="Arial" w:cs="Arial"/>
          <w:caps/>
          <w:color w:val="6C757D"/>
          <w:sz w:val="24"/>
          <w:szCs w:val="24"/>
          <w:lang w:val="de-DE" w:eastAsia="de-DE"/>
          <w14:ligatures w14:val="none"/>
          <w14:cntxtAlts w14:val="0"/>
        </w:rPr>
        <w:t>800 E-FAHRZEUGE NOCH 2022, BIS ZU 1.300 E-FAHRZEUGE IM NÄCHSTEN JAHR – ÜBER 80 MIO. EURO INVESTITIONSVOLUMEN</w:t>
      </w:r>
      <w:r>
        <w:rPr>
          <w:rFonts w:ascii="Arial" w:eastAsia="Times New Roman" w:hAnsi="Arial" w:cs="Arial"/>
          <w:caps/>
          <w:color w:val="6C757D"/>
          <w:sz w:val="24"/>
          <w:szCs w:val="24"/>
          <w:lang w:val="de-DE" w:eastAsia="de-DE"/>
          <w14:ligatures w14:val="none"/>
          <w14:cntxtAlts w14:val="0"/>
        </w:rPr>
        <w:br/>
      </w:r>
    </w:p>
    <w:p w14:paraId="122B0DAD" w14:textId="77777777" w:rsidR="007E0377" w:rsidRPr="007E0377" w:rsidRDefault="007E0377" w:rsidP="007E0377">
      <w:pPr>
        <w:shd w:val="clear" w:color="auto" w:fill="FFFFFF"/>
        <w:spacing w:before="0" w:after="100" w:afterAutospacing="1" w:line="396" w:lineRule="atLeast"/>
        <w:rPr>
          <w:rFonts w:ascii="Arial" w:eastAsia="Times New Roman" w:hAnsi="Arial" w:cs="Arial"/>
          <w:color w:val="6C757D"/>
          <w:sz w:val="24"/>
          <w:szCs w:val="24"/>
          <w:lang w:val="de-DE" w:eastAsia="de-DE"/>
          <w14:ligatures w14:val="none"/>
          <w14:cntxtAlts w14:val="0"/>
        </w:rPr>
      </w:pPr>
      <w:r w:rsidRPr="007E0377">
        <w:rPr>
          <w:rFonts w:ascii="Arial" w:eastAsia="Times New Roman" w:hAnsi="Arial" w:cs="Arial"/>
          <w:color w:val="6C757D"/>
          <w:sz w:val="24"/>
          <w:szCs w:val="24"/>
          <w:lang w:val="de-DE" w:eastAsia="de-DE"/>
          <w14:ligatures w14:val="none"/>
          <w14:cntxtAlts w14:val="0"/>
        </w:rPr>
        <w:t xml:space="preserve">Die Österreichische Post hat es sich zum Ziel gesetzt, ab 2023 ausschließlich E-Fahrzeuge für die Zustellung anzuschaffen. Aufgrund der Fortschritte und Entwicklungen am Fahrzeugmarkt wird sie dieses Ziel deutlich früher erreichen: Ab sofort bestellt die führende Post- und Logistikdienstleisterin des Landes nur noch Fahrzeuge mit E-Antrieb für die Zustellung. Der Fuhrpark der Post wird damit </w:t>
      </w:r>
      <w:proofErr w:type="gramStart"/>
      <w:r w:rsidRPr="007E0377">
        <w:rPr>
          <w:rFonts w:ascii="Arial" w:eastAsia="Times New Roman" w:hAnsi="Arial" w:cs="Arial"/>
          <w:color w:val="6C757D"/>
          <w:sz w:val="24"/>
          <w:szCs w:val="24"/>
          <w:lang w:val="de-DE" w:eastAsia="de-DE"/>
          <w14:ligatures w14:val="none"/>
          <w14:cntxtAlts w14:val="0"/>
        </w:rPr>
        <w:t>alleine</w:t>
      </w:r>
      <w:proofErr w:type="gramEnd"/>
      <w:r w:rsidRPr="007E0377">
        <w:rPr>
          <w:rFonts w:ascii="Arial" w:eastAsia="Times New Roman" w:hAnsi="Arial" w:cs="Arial"/>
          <w:color w:val="6C757D"/>
          <w:sz w:val="24"/>
          <w:szCs w:val="24"/>
          <w:lang w:val="de-DE" w:eastAsia="de-DE"/>
          <w14:ligatures w14:val="none"/>
          <w14:cntxtAlts w14:val="0"/>
        </w:rPr>
        <w:t xml:space="preserve"> heuer um 800 weitere E-Fahrzeuge anwachsen, nächstes Jahr sollen bis zu 1.300 E-Fahrzeuge dazukommen. Die erste Tranche der neuen E-Fahrzeuge wurde nun in Betrieb genommen.</w:t>
      </w:r>
      <w:r w:rsidRPr="007E0377">
        <w:rPr>
          <w:rFonts w:ascii="Arial" w:eastAsia="Times New Roman" w:hAnsi="Arial" w:cs="Arial"/>
          <w:color w:val="6C757D"/>
          <w:sz w:val="24"/>
          <w:szCs w:val="24"/>
          <w:lang w:val="de-DE" w:eastAsia="de-DE"/>
          <w14:ligatures w14:val="none"/>
          <w14:cntxtAlts w14:val="0"/>
        </w:rPr>
        <w:br/>
        <w:t> </w:t>
      </w:r>
      <w:r w:rsidRPr="007E0377">
        <w:rPr>
          <w:rFonts w:ascii="Arial" w:eastAsia="Times New Roman" w:hAnsi="Arial" w:cs="Arial"/>
          <w:color w:val="6C757D"/>
          <w:sz w:val="24"/>
          <w:szCs w:val="24"/>
          <w:lang w:val="de-DE" w:eastAsia="de-DE"/>
          <w14:ligatures w14:val="none"/>
          <w14:cntxtAlts w14:val="0"/>
        </w:rPr>
        <w:br/>
        <w:t xml:space="preserve">„Ab sofort schaffen wir keine Fahrzeuge mehr mit Verbrennungsmotoren für die Zustellung an, stattdessen investieren wir 2022 und 2023 über 80 Millionen Euro in E-Fahrzeuge und die Ladeinfrastruktur. Die Fortschritte und Entwicklungen am Fahrzeugmarkt ermöglichen es uns, dass wir den Hochlauf unserer E-Flotte deutlich beschleunigen können. Dieses Bekenntnis festigt unsere Position als absolute Vorreiterin der E-Mobilität in Österreich“, erklärt DI Peter </w:t>
      </w:r>
      <w:proofErr w:type="spellStart"/>
      <w:r w:rsidRPr="007E0377">
        <w:rPr>
          <w:rFonts w:ascii="Arial" w:eastAsia="Times New Roman" w:hAnsi="Arial" w:cs="Arial"/>
          <w:color w:val="6C757D"/>
          <w:sz w:val="24"/>
          <w:szCs w:val="24"/>
          <w:lang w:val="de-DE" w:eastAsia="de-DE"/>
          <w14:ligatures w14:val="none"/>
          <w14:cntxtAlts w14:val="0"/>
        </w:rPr>
        <w:t>Umundum</w:t>
      </w:r>
      <w:proofErr w:type="spellEnd"/>
      <w:r w:rsidRPr="007E0377">
        <w:rPr>
          <w:rFonts w:ascii="Arial" w:eastAsia="Times New Roman" w:hAnsi="Arial" w:cs="Arial"/>
          <w:color w:val="6C757D"/>
          <w:sz w:val="24"/>
          <w:szCs w:val="24"/>
          <w:lang w:val="de-DE" w:eastAsia="de-DE"/>
          <w14:ligatures w14:val="none"/>
          <w14:cntxtAlts w14:val="0"/>
        </w:rPr>
        <w:t>, Vorstand für Paket &amp; Logistik, Österreichische Post AG.</w:t>
      </w:r>
      <w:r w:rsidRPr="007E0377">
        <w:rPr>
          <w:rFonts w:ascii="Arial" w:eastAsia="Times New Roman" w:hAnsi="Arial" w:cs="Arial"/>
          <w:color w:val="6C757D"/>
          <w:sz w:val="24"/>
          <w:szCs w:val="24"/>
          <w:lang w:val="de-DE" w:eastAsia="de-DE"/>
          <w14:ligatures w14:val="none"/>
          <w14:cntxtAlts w14:val="0"/>
        </w:rPr>
        <w:br/>
        <w:t> </w:t>
      </w:r>
      <w:r w:rsidRPr="007E0377">
        <w:rPr>
          <w:rFonts w:ascii="Arial" w:eastAsia="Times New Roman" w:hAnsi="Arial" w:cs="Arial"/>
          <w:color w:val="6C757D"/>
          <w:sz w:val="24"/>
          <w:szCs w:val="24"/>
          <w:lang w:val="de-DE" w:eastAsia="de-DE"/>
          <w14:ligatures w14:val="none"/>
          <w14:cntxtAlts w14:val="0"/>
        </w:rPr>
        <w:br/>
      </w:r>
      <w:r w:rsidRPr="007E0377">
        <w:rPr>
          <w:rFonts w:ascii="Arial" w:eastAsia="Times New Roman" w:hAnsi="Arial" w:cs="Arial"/>
          <w:b/>
          <w:bCs/>
          <w:color w:val="6C757D"/>
          <w:sz w:val="24"/>
          <w:szCs w:val="24"/>
          <w:lang w:val="de-DE" w:eastAsia="de-DE"/>
          <w14:ligatures w14:val="none"/>
          <w14:cntxtAlts w14:val="0"/>
        </w:rPr>
        <w:t>E-FLOTTE KANN SCHON HEUTE MEHR ALS 90 PROZENT DER RAYONE ANFAHREN</w:t>
      </w:r>
      <w:r w:rsidRPr="007E0377">
        <w:rPr>
          <w:rFonts w:ascii="Arial" w:eastAsia="Times New Roman" w:hAnsi="Arial" w:cs="Arial"/>
          <w:color w:val="6C757D"/>
          <w:sz w:val="24"/>
          <w:szCs w:val="24"/>
          <w:lang w:val="de-DE" w:eastAsia="de-DE"/>
          <w14:ligatures w14:val="none"/>
          <w14:cntxtAlts w14:val="0"/>
        </w:rPr>
        <w:br/>
        <w:t>Mit rund 2.500 E-Fahrzeugen, davon etwa 1.100 E-Bikes, E-Lastenräder, E-Mopeds und E-Trikes sowie fast 1.400 E-Transportern, betreibt die Österreichische Post schon heute die größte E-Flotte des Landes. Bis 2030 wird sie damit in ganz Österreich alle Pakete, Briefe, Printmedien und Werbesendungen emissionsfrei zustellen.</w:t>
      </w:r>
      <w:r w:rsidRPr="007E0377">
        <w:rPr>
          <w:rFonts w:ascii="Arial" w:eastAsia="Times New Roman" w:hAnsi="Arial" w:cs="Arial"/>
          <w:color w:val="6C757D"/>
          <w:sz w:val="24"/>
          <w:szCs w:val="24"/>
          <w:lang w:val="de-DE" w:eastAsia="de-DE"/>
          <w14:ligatures w14:val="none"/>
          <w14:cntxtAlts w14:val="0"/>
        </w:rPr>
        <w:br/>
        <w:t> </w:t>
      </w:r>
      <w:r w:rsidRPr="007E0377">
        <w:rPr>
          <w:rFonts w:ascii="Arial" w:eastAsia="Times New Roman" w:hAnsi="Arial" w:cs="Arial"/>
          <w:color w:val="6C757D"/>
          <w:sz w:val="24"/>
          <w:szCs w:val="24"/>
          <w:lang w:val="de-DE" w:eastAsia="de-DE"/>
          <w14:ligatures w14:val="none"/>
          <w14:cntxtAlts w14:val="0"/>
        </w:rPr>
        <w:br/>
        <w:t xml:space="preserve">E-Lastenräder von </w:t>
      </w:r>
      <w:proofErr w:type="spellStart"/>
      <w:r w:rsidRPr="007E0377">
        <w:rPr>
          <w:rFonts w:ascii="Arial" w:eastAsia="Times New Roman" w:hAnsi="Arial" w:cs="Arial"/>
          <w:color w:val="6C757D"/>
          <w:sz w:val="24"/>
          <w:szCs w:val="24"/>
          <w:lang w:val="de-DE" w:eastAsia="de-DE"/>
          <w14:ligatures w14:val="none"/>
          <w14:cntxtAlts w14:val="0"/>
        </w:rPr>
        <w:t>Draisin</w:t>
      </w:r>
      <w:proofErr w:type="spellEnd"/>
      <w:r w:rsidRPr="007E0377">
        <w:rPr>
          <w:rFonts w:ascii="Arial" w:eastAsia="Times New Roman" w:hAnsi="Arial" w:cs="Arial"/>
          <w:color w:val="6C757D"/>
          <w:sz w:val="24"/>
          <w:szCs w:val="24"/>
          <w:lang w:val="de-DE" w:eastAsia="de-DE"/>
          <w14:ligatures w14:val="none"/>
          <w14:cntxtAlts w14:val="0"/>
        </w:rPr>
        <w:t xml:space="preserve"> und andere Lösungen von Herstellern wie Kyburz und Jet Flyer eignen sich für die smarte Citylogistik im innerstädtischen Bereich, bei Klein-LKW mit einem Ladevolumen von rund 4 m³ setzt die Post auf die Hersteller Citroën, Opel, Nissan und Renault, größere E-Transporter mit einem Ladevolumen von über </w:t>
      </w:r>
      <w:r w:rsidRPr="007E0377">
        <w:rPr>
          <w:rFonts w:ascii="Arial" w:eastAsia="Times New Roman" w:hAnsi="Arial" w:cs="Arial"/>
          <w:color w:val="6C757D"/>
          <w:sz w:val="24"/>
          <w:szCs w:val="24"/>
          <w:lang w:val="de-DE" w:eastAsia="de-DE"/>
          <w14:ligatures w14:val="none"/>
          <w14:cntxtAlts w14:val="0"/>
        </w:rPr>
        <w:lastRenderedPageBreak/>
        <w:t xml:space="preserve">11 m³ kommen von MAN und Mercedes. Die nun von Peugeot übernommenen E-Fahrzeuge verfügen über ein Ladevolumen von 6 m³ und einer nochmal deutlich gesteigerten Reichweite, wodurch sie sich bestens für den Einsatz in ländlicheren Regionen eignen. Alleine durch die heute verfügbaren Fahrzeugmodelle ist die Post in der Lage, mehr als 90 Prozent aller </w:t>
      </w:r>
      <w:proofErr w:type="spellStart"/>
      <w:r w:rsidRPr="007E0377">
        <w:rPr>
          <w:rFonts w:ascii="Arial" w:eastAsia="Times New Roman" w:hAnsi="Arial" w:cs="Arial"/>
          <w:color w:val="6C757D"/>
          <w:sz w:val="24"/>
          <w:szCs w:val="24"/>
          <w:lang w:val="de-DE" w:eastAsia="de-DE"/>
          <w14:ligatures w14:val="none"/>
          <w14:cntxtAlts w14:val="0"/>
        </w:rPr>
        <w:t>Zustellrayone</w:t>
      </w:r>
      <w:proofErr w:type="spellEnd"/>
      <w:r w:rsidRPr="007E0377">
        <w:rPr>
          <w:rFonts w:ascii="Arial" w:eastAsia="Times New Roman" w:hAnsi="Arial" w:cs="Arial"/>
          <w:color w:val="6C757D"/>
          <w:sz w:val="24"/>
          <w:szCs w:val="24"/>
          <w:lang w:val="de-DE" w:eastAsia="de-DE"/>
          <w14:ligatures w14:val="none"/>
          <w14:cntxtAlts w14:val="0"/>
        </w:rPr>
        <w:t xml:space="preserve"> in Österreich rein elektrisch zu befahren.</w:t>
      </w:r>
      <w:r w:rsidRPr="007E0377">
        <w:rPr>
          <w:rFonts w:ascii="Arial" w:eastAsia="Times New Roman" w:hAnsi="Arial" w:cs="Arial"/>
          <w:color w:val="6C757D"/>
          <w:sz w:val="24"/>
          <w:szCs w:val="24"/>
          <w:lang w:val="de-DE" w:eastAsia="de-DE"/>
          <w14:ligatures w14:val="none"/>
          <w14:cntxtAlts w14:val="0"/>
        </w:rPr>
        <w:br/>
        <w:t> </w:t>
      </w:r>
      <w:r w:rsidRPr="007E0377">
        <w:rPr>
          <w:rFonts w:ascii="Arial" w:eastAsia="Times New Roman" w:hAnsi="Arial" w:cs="Arial"/>
          <w:color w:val="6C757D"/>
          <w:sz w:val="24"/>
          <w:szCs w:val="24"/>
          <w:lang w:val="de-DE" w:eastAsia="de-DE"/>
          <w14:ligatures w14:val="none"/>
          <w14:cntxtAlts w14:val="0"/>
        </w:rPr>
        <w:br/>
        <w:t xml:space="preserve">Die E-Fahrzeuge der Post haben sich seit 2011 nicht nur im täglichen Einsatz bewährt, sondern sind auch ideal für den Start-Stopp-Betrieb und erfreuen sich </w:t>
      </w:r>
      <w:proofErr w:type="gramStart"/>
      <w:r w:rsidRPr="007E0377">
        <w:rPr>
          <w:rFonts w:ascii="Arial" w:eastAsia="Times New Roman" w:hAnsi="Arial" w:cs="Arial"/>
          <w:color w:val="6C757D"/>
          <w:sz w:val="24"/>
          <w:szCs w:val="24"/>
          <w:lang w:val="de-DE" w:eastAsia="de-DE"/>
          <w14:ligatures w14:val="none"/>
          <w14:cntxtAlts w14:val="0"/>
        </w:rPr>
        <w:t>bei den Zusteller</w:t>
      </w:r>
      <w:proofErr w:type="gramEnd"/>
      <w:r w:rsidRPr="007E0377">
        <w:rPr>
          <w:rFonts w:ascii="Arial" w:eastAsia="Times New Roman" w:hAnsi="Arial" w:cs="Arial"/>
          <w:color w:val="6C757D"/>
          <w:sz w:val="24"/>
          <w:szCs w:val="24"/>
          <w:lang w:val="de-DE" w:eastAsia="de-DE"/>
          <w14:ligatures w14:val="none"/>
          <w14:cntxtAlts w14:val="0"/>
        </w:rPr>
        <w:t>*innen äußerster Beliebtheit. Der Lebenszyklus eines E-Fahrzeugs ist für die Post bereits heute günstiger als der Einsatz eines gleichwertigen Fahrzeugs mit Verbrennungsmotor und sie haben dazu einen deutlich geringeren Verschleiß und geringere Energiekosten.</w:t>
      </w:r>
      <w:r w:rsidRPr="007E0377">
        <w:rPr>
          <w:rFonts w:ascii="Arial" w:eastAsia="Times New Roman" w:hAnsi="Arial" w:cs="Arial"/>
          <w:color w:val="6C757D"/>
          <w:sz w:val="24"/>
          <w:szCs w:val="24"/>
          <w:lang w:val="de-DE" w:eastAsia="de-DE"/>
          <w14:ligatures w14:val="none"/>
          <w14:cntxtAlts w14:val="0"/>
        </w:rPr>
        <w:br/>
        <w:t> </w:t>
      </w:r>
      <w:r w:rsidRPr="007E0377">
        <w:rPr>
          <w:rFonts w:ascii="Arial" w:eastAsia="Times New Roman" w:hAnsi="Arial" w:cs="Arial"/>
          <w:color w:val="6C757D"/>
          <w:sz w:val="24"/>
          <w:szCs w:val="24"/>
          <w:lang w:val="de-DE" w:eastAsia="de-DE"/>
          <w14:ligatures w14:val="none"/>
          <w14:cntxtAlts w14:val="0"/>
        </w:rPr>
        <w:br/>
      </w:r>
      <w:r w:rsidRPr="007E0377">
        <w:rPr>
          <w:rFonts w:ascii="Arial" w:eastAsia="Times New Roman" w:hAnsi="Arial" w:cs="Arial"/>
          <w:b/>
          <w:bCs/>
          <w:color w:val="6C757D"/>
          <w:sz w:val="24"/>
          <w:szCs w:val="24"/>
          <w:lang w:val="de-DE" w:eastAsia="de-DE"/>
          <w14:ligatures w14:val="none"/>
          <w14:cntxtAlts w14:val="0"/>
        </w:rPr>
        <w:t>LADEPUNKTE, PHOTOVOLTAIKANLAGEN UND EIN ZWEITES LEBEN FÜR BATTERIEN</w:t>
      </w:r>
      <w:r w:rsidRPr="007E0377">
        <w:rPr>
          <w:rFonts w:ascii="Arial" w:eastAsia="Times New Roman" w:hAnsi="Arial" w:cs="Arial"/>
          <w:color w:val="6C757D"/>
          <w:sz w:val="24"/>
          <w:szCs w:val="24"/>
          <w:lang w:val="de-DE" w:eastAsia="de-DE"/>
          <w14:ligatures w14:val="none"/>
          <w14:cntxtAlts w14:val="0"/>
        </w:rPr>
        <w:br/>
      </w:r>
      <w:proofErr w:type="gramStart"/>
      <w:r w:rsidRPr="007E0377">
        <w:rPr>
          <w:rFonts w:ascii="Arial" w:eastAsia="Times New Roman" w:hAnsi="Arial" w:cs="Arial"/>
          <w:color w:val="6C757D"/>
          <w:sz w:val="24"/>
          <w:szCs w:val="24"/>
          <w:lang w:val="de-DE" w:eastAsia="de-DE"/>
          <w14:ligatures w14:val="none"/>
          <w14:cntxtAlts w14:val="0"/>
        </w:rPr>
        <w:t>Neben</w:t>
      </w:r>
      <w:proofErr w:type="gramEnd"/>
      <w:r w:rsidRPr="007E0377">
        <w:rPr>
          <w:rFonts w:ascii="Arial" w:eastAsia="Times New Roman" w:hAnsi="Arial" w:cs="Arial"/>
          <w:color w:val="6C757D"/>
          <w:sz w:val="24"/>
          <w:szCs w:val="24"/>
          <w:lang w:val="de-DE" w:eastAsia="de-DE"/>
          <w14:ligatures w14:val="none"/>
          <w14:cntxtAlts w14:val="0"/>
        </w:rPr>
        <w:t xml:space="preserve"> der Anzahl der E-Fahrzeuge treibt die Post auch den Ausbau der Ladeinfrastruktur voran, insgesamt müssen 6.000 weitere Ladestellen geschaffen werden. Alle neuen Postbasen werden bereits standardmäßig mit den entsprechenden Ladepunkten ausgestattet, Photovoltaikanlagen zur Stromerzeugung werden bei Mietobjekten vorbereitet oder bei eigenen Projekten gleich miterrichtet. Zugekauft wird nur grüner Strom aus Österreich. Der Einsatz von smarter Ladesoftware ermöglicht das Aufladen einer großen Anzahl von Fahrzeugen über Nacht, durch das intelligente Lademanagement ist gleichzeitig kein Ausbau der Anschlussleistung erforderlich.</w:t>
      </w:r>
      <w:r w:rsidRPr="007E0377">
        <w:rPr>
          <w:rFonts w:ascii="Arial" w:eastAsia="Times New Roman" w:hAnsi="Arial" w:cs="Arial"/>
          <w:color w:val="6C757D"/>
          <w:sz w:val="24"/>
          <w:szCs w:val="24"/>
          <w:lang w:val="de-DE" w:eastAsia="de-DE"/>
          <w14:ligatures w14:val="none"/>
          <w14:cntxtAlts w14:val="0"/>
        </w:rPr>
        <w:br/>
        <w:t> </w:t>
      </w:r>
      <w:r w:rsidRPr="007E0377">
        <w:rPr>
          <w:rFonts w:ascii="Arial" w:eastAsia="Times New Roman" w:hAnsi="Arial" w:cs="Arial"/>
          <w:color w:val="6C757D"/>
          <w:sz w:val="24"/>
          <w:szCs w:val="24"/>
          <w:lang w:val="de-DE" w:eastAsia="de-DE"/>
          <w14:ligatures w14:val="none"/>
          <w14:cntxtAlts w14:val="0"/>
        </w:rPr>
        <w:br/>
        <w:t>Die Post betrachtet auch den gesamten Lebenszyklus der E-Fahrzeuge und deren Batterien, dazu ist ein softwaregestütztes Monitoring der Batterien inklusive Verschleißprognose in Planung. Mit dem Fokus auf den Second Life-Einsatz gebrauchter Fahrzeugbatterien nach Upgrade, Reparatur oder Recycling können diese auch als stationäre Energiespeicher in den Postbasen verwendet werden.</w:t>
      </w:r>
      <w:r w:rsidRPr="007E0377">
        <w:rPr>
          <w:rFonts w:ascii="Arial" w:eastAsia="Times New Roman" w:hAnsi="Arial" w:cs="Arial"/>
          <w:color w:val="6C757D"/>
          <w:sz w:val="24"/>
          <w:szCs w:val="24"/>
          <w:lang w:val="de-DE" w:eastAsia="de-DE"/>
          <w14:ligatures w14:val="none"/>
          <w14:cntxtAlts w14:val="0"/>
        </w:rPr>
        <w:br/>
      </w:r>
      <w:r w:rsidRPr="007E0377">
        <w:rPr>
          <w:rFonts w:ascii="Arial" w:eastAsia="Times New Roman" w:hAnsi="Arial" w:cs="Arial"/>
          <w:color w:val="6C757D"/>
          <w:sz w:val="24"/>
          <w:szCs w:val="24"/>
          <w:lang w:val="de-DE" w:eastAsia="de-DE"/>
          <w14:ligatures w14:val="none"/>
          <w14:cntxtAlts w14:val="0"/>
        </w:rPr>
        <w:br/>
      </w:r>
      <w:r w:rsidRPr="007E0377">
        <w:rPr>
          <w:rFonts w:ascii="Arial" w:eastAsia="Times New Roman" w:hAnsi="Arial" w:cs="Arial"/>
          <w:b/>
          <w:bCs/>
          <w:color w:val="6C757D"/>
          <w:sz w:val="24"/>
          <w:szCs w:val="24"/>
          <w:lang w:val="de-DE" w:eastAsia="de-DE"/>
          <w14:ligatures w14:val="none"/>
          <w14:cntxtAlts w14:val="0"/>
        </w:rPr>
        <w:t>Bild 1:</w:t>
      </w:r>
      <w:r w:rsidRPr="007E0377">
        <w:rPr>
          <w:rFonts w:ascii="Arial" w:eastAsia="Times New Roman" w:hAnsi="Arial" w:cs="Arial"/>
          <w:color w:val="6C757D"/>
          <w:sz w:val="24"/>
          <w:szCs w:val="24"/>
          <w:lang w:val="de-DE" w:eastAsia="de-DE"/>
          <w14:ligatures w14:val="none"/>
          <w14:cntxtAlts w14:val="0"/>
        </w:rPr>
        <w:t xml:space="preserve"> DI Peter </w:t>
      </w:r>
      <w:proofErr w:type="spellStart"/>
      <w:r w:rsidRPr="007E0377">
        <w:rPr>
          <w:rFonts w:ascii="Arial" w:eastAsia="Times New Roman" w:hAnsi="Arial" w:cs="Arial"/>
          <w:color w:val="6C757D"/>
          <w:sz w:val="24"/>
          <w:szCs w:val="24"/>
          <w:lang w:val="de-DE" w:eastAsia="de-DE"/>
          <w14:ligatures w14:val="none"/>
          <w14:cntxtAlts w14:val="0"/>
        </w:rPr>
        <w:t>Umundum</w:t>
      </w:r>
      <w:proofErr w:type="spellEnd"/>
      <w:r w:rsidRPr="007E0377">
        <w:rPr>
          <w:rFonts w:ascii="Arial" w:eastAsia="Times New Roman" w:hAnsi="Arial" w:cs="Arial"/>
          <w:color w:val="6C757D"/>
          <w:sz w:val="24"/>
          <w:szCs w:val="24"/>
          <w:lang w:val="de-DE" w:eastAsia="de-DE"/>
          <w14:ligatures w14:val="none"/>
          <w14:cntxtAlts w14:val="0"/>
        </w:rPr>
        <w:t xml:space="preserve">, Vorstand für Paket &amp; Logistik, hat die erste Tranche der neuen E-Fahrzeuge im Logistikzentrum Steiermark in Kalsdorf in Empfang </w:t>
      </w:r>
      <w:r w:rsidRPr="007E0377">
        <w:rPr>
          <w:rFonts w:ascii="Arial" w:eastAsia="Times New Roman" w:hAnsi="Arial" w:cs="Arial"/>
          <w:color w:val="6C757D"/>
          <w:sz w:val="24"/>
          <w:szCs w:val="24"/>
          <w:lang w:val="de-DE" w:eastAsia="de-DE"/>
          <w14:ligatures w14:val="none"/>
          <w14:cntxtAlts w14:val="0"/>
        </w:rPr>
        <w:lastRenderedPageBreak/>
        <w:t>genommen. Hinter einem Steuer der neuen E-Fahrzeuge wird auch Paketzustellerin Vivien </w:t>
      </w:r>
      <w:proofErr w:type="spellStart"/>
      <w:r w:rsidRPr="007E0377">
        <w:rPr>
          <w:rFonts w:ascii="Arial" w:eastAsia="Times New Roman" w:hAnsi="Arial" w:cs="Arial"/>
          <w:color w:val="6C757D"/>
          <w:sz w:val="24"/>
          <w:szCs w:val="24"/>
          <w:lang w:val="de-DE" w:eastAsia="de-DE"/>
          <w14:ligatures w14:val="none"/>
          <w14:cntxtAlts w14:val="0"/>
        </w:rPr>
        <w:t>Süle</w:t>
      </w:r>
      <w:proofErr w:type="spellEnd"/>
      <w:r w:rsidRPr="007E0377">
        <w:rPr>
          <w:rFonts w:ascii="Arial" w:eastAsia="Times New Roman" w:hAnsi="Arial" w:cs="Arial"/>
          <w:color w:val="6C757D"/>
          <w:sz w:val="24"/>
          <w:szCs w:val="24"/>
          <w:lang w:val="de-DE" w:eastAsia="de-DE"/>
          <w14:ligatures w14:val="none"/>
          <w14:cntxtAlts w14:val="0"/>
        </w:rPr>
        <w:t xml:space="preserve"> sitzen. (© Österreichische Post AG)</w:t>
      </w:r>
      <w:r w:rsidRPr="007E0377">
        <w:rPr>
          <w:rFonts w:ascii="Arial" w:eastAsia="Times New Roman" w:hAnsi="Arial" w:cs="Arial"/>
          <w:color w:val="6C757D"/>
          <w:sz w:val="24"/>
          <w:szCs w:val="24"/>
          <w:lang w:val="de-DE" w:eastAsia="de-DE"/>
          <w14:ligatures w14:val="none"/>
          <w14:cntxtAlts w14:val="0"/>
        </w:rPr>
        <w:br/>
      </w:r>
      <w:r w:rsidRPr="007E0377">
        <w:rPr>
          <w:rFonts w:ascii="Arial" w:eastAsia="Times New Roman" w:hAnsi="Arial" w:cs="Arial"/>
          <w:b/>
          <w:bCs/>
          <w:color w:val="6C757D"/>
          <w:sz w:val="24"/>
          <w:szCs w:val="24"/>
          <w:lang w:val="de-DE" w:eastAsia="de-DE"/>
          <w14:ligatures w14:val="none"/>
          <w14:cntxtAlts w14:val="0"/>
        </w:rPr>
        <w:t>Bild 2:</w:t>
      </w:r>
      <w:r w:rsidRPr="007E0377">
        <w:rPr>
          <w:rFonts w:ascii="Arial" w:eastAsia="Times New Roman" w:hAnsi="Arial" w:cs="Arial"/>
          <w:color w:val="6C757D"/>
          <w:sz w:val="24"/>
          <w:szCs w:val="24"/>
          <w:lang w:val="de-DE" w:eastAsia="de-DE"/>
          <w14:ligatures w14:val="none"/>
          <w14:cntxtAlts w14:val="0"/>
        </w:rPr>
        <w:t> Rund 800 neue E-Fahrzeuge wird die Post dieses Jahr in Betrieb nehmen, die ersten E-</w:t>
      </w:r>
      <w:proofErr w:type="spellStart"/>
      <w:r w:rsidRPr="007E0377">
        <w:rPr>
          <w:rFonts w:ascii="Arial" w:eastAsia="Times New Roman" w:hAnsi="Arial" w:cs="Arial"/>
          <w:color w:val="6C757D"/>
          <w:sz w:val="24"/>
          <w:szCs w:val="24"/>
          <w:lang w:val="de-DE" w:eastAsia="de-DE"/>
          <w14:ligatures w14:val="none"/>
          <w14:cntxtAlts w14:val="0"/>
        </w:rPr>
        <w:t>Peugeots</w:t>
      </w:r>
      <w:proofErr w:type="spellEnd"/>
      <w:r w:rsidRPr="007E0377">
        <w:rPr>
          <w:rFonts w:ascii="Arial" w:eastAsia="Times New Roman" w:hAnsi="Arial" w:cs="Arial"/>
          <w:color w:val="6C757D"/>
          <w:sz w:val="24"/>
          <w:szCs w:val="24"/>
          <w:lang w:val="de-DE" w:eastAsia="de-DE"/>
          <w14:ligatures w14:val="none"/>
          <w14:cntxtAlts w14:val="0"/>
        </w:rPr>
        <w:t xml:space="preserve"> wurden bereits an die Zusteller*innen übergeben. (© Österreichische Post AG)</w:t>
      </w:r>
      <w:r w:rsidRPr="007E0377">
        <w:rPr>
          <w:rFonts w:ascii="Arial" w:eastAsia="Times New Roman" w:hAnsi="Arial" w:cs="Arial"/>
          <w:color w:val="6C757D"/>
          <w:sz w:val="24"/>
          <w:szCs w:val="24"/>
          <w:lang w:val="de-DE" w:eastAsia="de-DE"/>
          <w14:ligatures w14:val="none"/>
          <w14:cntxtAlts w14:val="0"/>
        </w:rPr>
        <w:br/>
        <w:t> </w:t>
      </w:r>
      <w:r w:rsidRPr="007E0377">
        <w:rPr>
          <w:rFonts w:ascii="Arial" w:eastAsia="Times New Roman" w:hAnsi="Arial" w:cs="Arial"/>
          <w:color w:val="6C757D"/>
          <w:sz w:val="24"/>
          <w:szCs w:val="24"/>
          <w:lang w:val="de-DE" w:eastAsia="de-DE"/>
          <w14:ligatures w14:val="none"/>
          <w14:cntxtAlts w14:val="0"/>
        </w:rPr>
        <w:br/>
      </w:r>
      <w:r w:rsidRPr="007E0377">
        <w:rPr>
          <w:rFonts w:ascii="Arial" w:eastAsia="Times New Roman" w:hAnsi="Arial" w:cs="Arial"/>
          <w:b/>
          <w:bCs/>
          <w:color w:val="6C757D"/>
          <w:sz w:val="24"/>
          <w:szCs w:val="24"/>
          <w:lang w:val="de-DE" w:eastAsia="de-DE"/>
          <w14:ligatures w14:val="none"/>
          <w14:cntxtAlts w14:val="0"/>
        </w:rPr>
        <w:t>RÜCKFRAGEHINWEIS FÜR MEDIEN:</w:t>
      </w:r>
      <w:r w:rsidRPr="007E0377">
        <w:rPr>
          <w:rFonts w:ascii="Arial" w:eastAsia="Times New Roman" w:hAnsi="Arial" w:cs="Arial"/>
          <w:color w:val="6C757D"/>
          <w:sz w:val="24"/>
          <w:szCs w:val="24"/>
          <w:lang w:val="de-DE" w:eastAsia="de-DE"/>
          <w14:ligatures w14:val="none"/>
          <w14:cntxtAlts w14:val="0"/>
        </w:rPr>
        <w:br/>
        <w:t>Österreichische Post AG</w:t>
      </w:r>
      <w:r w:rsidRPr="007E0377">
        <w:rPr>
          <w:rFonts w:ascii="Arial" w:eastAsia="Times New Roman" w:hAnsi="Arial" w:cs="Arial"/>
          <w:color w:val="6C757D"/>
          <w:sz w:val="24"/>
          <w:szCs w:val="24"/>
          <w:lang w:val="de-DE" w:eastAsia="de-DE"/>
          <w14:ligatures w14:val="none"/>
          <w14:cntxtAlts w14:val="0"/>
        </w:rPr>
        <w:br/>
        <w:t>Mag. Ingeborg Gratzer</w:t>
      </w:r>
      <w:r w:rsidRPr="007E0377">
        <w:rPr>
          <w:rFonts w:ascii="Arial" w:eastAsia="Times New Roman" w:hAnsi="Arial" w:cs="Arial"/>
          <w:color w:val="6C757D"/>
          <w:sz w:val="24"/>
          <w:szCs w:val="24"/>
          <w:lang w:val="de-DE" w:eastAsia="de-DE"/>
          <w14:ligatures w14:val="none"/>
          <w14:cntxtAlts w14:val="0"/>
        </w:rPr>
        <w:br/>
        <w:t>Leitung Presse &amp; Interne Kommunikation</w:t>
      </w:r>
      <w:r w:rsidRPr="007E0377">
        <w:rPr>
          <w:rFonts w:ascii="Arial" w:eastAsia="Times New Roman" w:hAnsi="Arial" w:cs="Arial"/>
          <w:color w:val="6C757D"/>
          <w:sz w:val="24"/>
          <w:szCs w:val="24"/>
          <w:lang w:val="de-DE" w:eastAsia="de-DE"/>
          <w14:ligatures w14:val="none"/>
          <w14:cntxtAlts w14:val="0"/>
        </w:rPr>
        <w:br/>
        <w:t>Tel.: +43 57767 – 32010</w:t>
      </w:r>
      <w:r w:rsidRPr="007E0377">
        <w:rPr>
          <w:rFonts w:ascii="Arial" w:eastAsia="Times New Roman" w:hAnsi="Arial" w:cs="Arial"/>
          <w:color w:val="6C757D"/>
          <w:sz w:val="24"/>
          <w:szCs w:val="24"/>
          <w:lang w:val="de-DE" w:eastAsia="de-DE"/>
          <w14:ligatures w14:val="none"/>
          <w14:cntxtAlts w14:val="0"/>
        </w:rPr>
        <w:br/>
      </w:r>
      <w:hyperlink r:id="rId8" w:history="1">
        <w:r w:rsidRPr="007E0377">
          <w:rPr>
            <w:rFonts w:ascii="Arial" w:eastAsia="Times New Roman" w:hAnsi="Arial" w:cs="Arial"/>
            <w:color w:val="0078C8"/>
            <w:sz w:val="24"/>
            <w:szCs w:val="24"/>
            <w:u w:val="single"/>
            <w:lang w:val="de-DE" w:eastAsia="de-DE"/>
            <w14:ligatures w14:val="none"/>
            <w14:cntxtAlts w14:val="0"/>
          </w:rPr>
          <w:t>presse@post.at</w:t>
        </w:r>
      </w:hyperlink>
    </w:p>
    <w:bookmarkEnd w:id="1"/>
    <w:p w14:paraId="5209ADC5" w14:textId="77777777" w:rsidR="00254E9A" w:rsidRPr="00C9750D" w:rsidRDefault="00254E9A" w:rsidP="00C9750D"/>
    <w:sectPr w:rsidR="00254E9A" w:rsidRPr="00C9750D" w:rsidSect="00E942A4">
      <w:headerReference w:type="even" r:id="rId9"/>
      <w:headerReference w:type="default" r:id="rId10"/>
      <w:footerReference w:type="even" r:id="rId11"/>
      <w:footerReference w:type="default" r:id="rId12"/>
      <w:headerReference w:type="first" r:id="rId13"/>
      <w:footerReference w:type="first" r:id="rId14"/>
      <w:pgSz w:w="11906" w:h="16838" w:code="9"/>
      <w:pgMar w:top="2268" w:right="1418" w:bottom="1418" w:left="1418" w:header="68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ACF1" w14:textId="77777777" w:rsidR="00254266" w:rsidRDefault="00254266" w:rsidP="003016D0">
      <w:r>
        <w:separator/>
      </w:r>
    </w:p>
    <w:p w14:paraId="749B9C86" w14:textId="77777777" w:rsidR="00254266" w:rsidRDefault="00254266" w:rsidP="003016D0"/>
    <w:p w14:paraId="10D0AE01" w14:textId="77777777" w:rsidR="00254266" w:rsidRDefault="00254266"/>
  </w:endnote>
  <w:endnote w:type="continuationSeparator" w:id="0">
    <w:p w14:paraId="6D737BBE" w14:textId="77777777" w:rsidR="00254266" w:rsidRDefault="00254266" w:rsidP="003016D0">
      <w:r>
        <w:continuationSeparator/>
      </w:r>
    </w:p>
    <w:p w14:paraId="025F06D0" w14:textId="77777777" w:rsidR="00254266" w:rsidRDefault="00254266" w:rsidP="003016D0"/>
    <w:p w14:paraId="12950480" w14:textId="77777777" w:rsidR="00254266" w:rsidRDefault="00254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ost Sans">
    <w:altName w:val="Calibri"/>
    <w:charset w:val="00"/>
    <w:family w:val="auto"/>
    <w:pitch w:val="variable"/>
    <w:sig w:usb0="00000007" w:usb1="02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288A" w14:textId="77777777" w:rsidR="00906C8F" w:rsidRPr="00E942A4" w:rsidRDefault="00E942A4" w:rsidP="00E942A4">
    <w:pPr>
      <w:pStyle w:val="Fuzeile"/>
      <w:jc w:val="left"/>
    </w:pPr>
    <w:r>
      <w:t>Sei</w:t>
    </w:r>
    <w:r w:rsidRPr="00B2440A">
      <w:t xml:space="preserve">te </w:t>
    </w:r>
    <w:r w:rsidRPr="00B2440A">
      <w:fldChar w:fldCharType="begin"/>
    </w:r>
    <w:r w:rsidRPr="00B2440A">
      <w:instrText>PAGE   \* MERGEFORMAT</w:instrText>
    </w:r>
    <w:r w:rsidRPr="00B2440A">
      <w:fldChar w:fldCharType="separate"/>
    </w:r>
    <w:r>
      <w:t>2</w:t>
    </w:r>
    <w:r w:rsidRPr="00B2440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2940" w14:textId="2838A303" w:rsidR="00BF64EF" w:rsidRPr="00B2440A" w:rsidRDefault="007E0377" w:rsidP="00AC72A5">
    <w:pPr>
      <w:pStyle w:val="Fuzeile"/>
    </w:pPr>
    <w:r>
      <w:rPr>
        <w14:ligatures w14:val="none"/>
        <w14:cntxtAlts w14:val="0"/>
      </w:rPr>
      <mc:AlternateContent>
        <mc:Choice Requires="wps">
          <w:drawing>
            <wp:anchor distT="0" distB="0" distL="114300" distR="114300" simplePos="0" relativeHeight="251799040" behindDoc="0" locked="0" layoutInCell="0" allowOverlap="1" wp14:anchorId="1FD26F2D" wp14:editId="79BA3863">
              <wp:simplePos x="0" y="0"/>
              <wp:positionH relativeFrom="page">
                <wp:posOffset>0</wp:posOffset>
              </wp:positionH>
              <wp:positionV relativeFrom="page">
                <wp:posOffset>10232390</wp:posOffset>
              </wp:positionV>
              <wp:extent cx="7560310" cy="121285"/>
              <wp:effectExtent l="0" t="0" r="2540" b="12065"/>
              <wp:wrapNone/>
              <wp:docPr id="5" name="MSIPCMf14c464881556917454c33de" descr="{&quot;HashCode&quot;:19141029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121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64506" w14:textId="3047036D" w:rsidR="007E0377" w:rsidRPr="007E0377" w:rsidRDefault="007E0377" w:rsidP="007E0377">
                          <w:pPr>
                            <w:spacing w:before="0"/>
                            <w:rPr>
                              <w:rFonts w:ascii="Post Sans" w:hAnsi="Post Sans"/>
                              <w:color w:val="000000"/>
                              <w:sz w:val="14"/>
                            </w:rPr>
                          </w:pPr>
                          <w:r w:rsidRPr="007E0377">
                            <w:rPr>
                              <w:rFonts w:ascii="Post Sans" w:hAnsi="Post Sans"/>
                              <w:color w:val="000000"/>
                              <w:sz w:val="14"/>
                            </w:rPr>
                            <w:t>Klassifizierung: Intern</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spAutoFit/>
                    </wps:bodyPr>
                  </wps:wsp>
                </a:graphicData>
              </a:graphic>
            </wp:anchor>
          </w:drawing>
        </mc:Choice>
        <mc:Fallback>
          <w:pict>
            <v:shapetype w14:anchorId="1FD26F2D" id="_x0000_t202" coordsize="21600,21600" o:spt="202" path="m,l,21600r21600,l21600,xe">
              <v:stroke joinstyle="miter"/>
              <v:path gradientshapeok="t" o:connecttype="rect"/>
            </v:shapetype>
            <v:shape id="MSIPCMf14c464881556917454c33de" o:spid="_x0000_s1026" type="#_x0000_t202" alt="{&quot;HashCode&quot;:1914102915,&quot;Height&quot;:841.0,&quot;Width&quot;:595.0,&quot;Placement&quot;:&quot;Footer&quot;,&quot;Index&quot;:&quot;Primary&quot;,&quot;Section&quot;:1,&quot;Top&quot;:0.0,&quot;Left&quot;:0.0}" style="position:absolute;left:0;text-align:left;margin-left:0;margin-top:805.7pt;width:595.3pt;height:9.55pt;z-index:2517990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9BYFAIAACEEAAAOAAAAZHJzL2Uyb0RvYy54bWysU11v2yAUfZ+0/4B4X2ynS1ZZcaqsVaZJ&#10;UVspnfqMMcSWMJcBiZ39+l2wnVTdnqa9wIV7uR/nHFZ3favISVjXgC5oNkspEZpD1ehDQX+8bD/d&#10;UuI80xVToEVBz8LRu/XHD6vO5GIONahKWIJJtMs7U9Dae5MnieO1aJmbgREanRJsyzwe7SGpLOsw&#10;e6uSeZoukw5sZSxw4RzePgxOuo75pRTcP0nphCeqoNibj6uNaxnWZL1i+cEyUzd8bIP9QxctazQW&#10;vaR6YJ6Ro23+SNU23IID6Wcc2gSkbLiIM+A0Wfpumn3NjIizIDjOXGBy/y8tfzztzbMlvv8KPRIY&#10;AOmMyx1ehnl6aduwY6cE/Qjh+QKb6D3hePllsUxvMnRx9GXzbH67CGmS62tjnf8moCXBKKhFWiJa&#10;7LRzfgidQkIxDdtGqUiN0qQr6PJmkcYHFw8mVxprXHsNlu/LfhyghOqMc1kYKHeGbxssvmPOPzOL&#10;HGO/qFv/hItUgEVgtCipwf76232IR+jRS0mHmimo+3lkVlCivmskZb74nKZBZfGEhp2McjL0sb0H&#10;1GKG38LwaIY4ryZTWmhfUdObUApdTHMsWNByMu/9IF/8E1xsNjEItWSY3+m94SF1wDDg+dK/MmtG&#10;0D3S9QiTpFj+DvshNrx0ZnP0yEAkJqA6QDmCjTqM1I5/Jgj97TlGXX/2+jcAAAD//wMAUEsDBBQA&#10;BgAIAAAAIQC2EM/l4QAAAAsBAAAPAAAAZHJzL2Rvd25yZXYueG1sTI9Lb8IwEITvlfgP1iL1gort&#10;PlJI4yDUh8ShlwKqejTxNokar9PYkPDvcU7tcWdGs99kq8E27ISdrx0pkHMBDKlwpqZSwX73drMA&#10;5oMmoxtHqOCMHlb55CrTqXE9feBpG0oWS8inWkEVQpty7osKrfZz1yJF79t1Vod4diU3ne5juW34&#10;rRAJt7qm+KHSLT5XWPxsj1bB7P233n/O3Ovj2W7W/cvOofzaKHU9HdZPwAIO4S8MI35EhzwyHdyR&#10;jGeNgjgkRDWR8h7Y6MulSIAdRu1OPADPM/5/Q34BAAD//wMAUEsBAi0AFAAGAAgAAAAhALaDOJL+&#10;AAAA4QEAABMAAAAAAAAAAAAAAAAAAAAAAFtDb250ZW50X1R5cGVzXS54bWxQSwECLQAUAAYACAAA&#10;ACEAOP0h/9YAAACUAQAACwAAAAAAAAAAAAAAAAAvAQAAX3JlbHMvLnJlbHNQSwECLQAUAAYACAAA&#10;ACEARLfQWBQCAAAhBAAADgAAAAAAAAAAAAAAAAAuAgAAZHJzL2Uyb0RvYy54bWxQSwECLQAUAAYA&#10;CAAAACEAthDP5eEAAAALAQAADwAAAAAAAAAAAAAAAABuBAAAZHJzL2Rvd25yZXYueG1sUEsFBgAA&#10;AAAEAAQA8wAAAHwFAAAAAA==&#10;" o:allowincell="f" filled="f" stroked="f" strokeweight=".5pt">
              <v:fill o:detectmouseclick="t"/>
              <v:textbox style="mso-fit-shape-to-text:t" inset="20pt,0,0,0">
                <w:txbxContent>
                  <w:p w14:paraId="7FE64506" w14:textId="3047036D" w:rsidR="007E0377" w:rsidRPr="007E0377" w:rsidRDefault="007E0377" w:rsidP="007E0377">
                    <w:pPr>
                      <w:spacing w:before="0"/>
                      <w:rPr>
                        <w:rFonts w:ascii="Post Sans" w:hAnsi="Post Sans"/>
                        <w:color w:val="000000"/>
                        <w:sz w:val="14"/>
                      </w:rPr>
                    </w:pPr>
                    <w:r w:rsidRPr="007E0377">
                      <w:rPr>
                        <w:rFonts w:ascii="Post Sans" w:hAnsi="Post Sans"/>
                        <w:color w:val="000000"/>
                        <w:sz w:val="14"/>
                      </w:rPr>
                      <w:t>Klassifizierung: Intern</w:t>
                    </w:r>
                  </w:p>
                </w:txbxContent>
              </v:textbox>
              <w10:wrap anchorx="page" anchory="page"/>
            </v:shape>
          </w:pict>
        </mc:Fallback>
      </mc:AlternateContent>
    </w:r>
    <w:r w:rsidR="00BF64EF">
      <w:t>Sei</w:t>
    </w:r>
    <w:r w:rsidR="00BF64EF" w:rsidRPr="00B2440A">
      <w:t xml:space="preserve">te </w:t>
    </w:r>
    <w:r w:rsidR="00BF64EF" w:rsidRPr="00B2440A">
      <w:fldChar w:fldCharType="begin"/>
    </w:r>
    <w:r w:rsidR="00BF64EF" w:rsidRPr="00B2440A">
      <w:instrText>PAGE   \* MERGEFORMAT</w:instrText>
    </w:r>
    <w:r w:rsidR="00BF64EF" w:rsidRPr="00B2440A">
      <w:fldChar w:fldCharType="separate"/>
    </w:r>
    <w:r w:rsidR="00BF64EF">
      <w:t>2</w:t>
    </w:r>
    <w:r w:rsidR="00BF64EF" w:rsidRPr="00B2440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187516"/>
  <w:bookmarkStart w:id="3" w:name="_Hlk5187517"/>
  <w:bookmarkStart w:id="4" w:name="_Hlk5187519"/>
  <w:bookmarkStart w:id="5" w:name="_Hlk5187520"/>
  <w:bookmarkStart w:id="6" w:name="_Hlk5187531"/>
  <w:bookmarkStart w:id="7" w:name="_Hlk5187532"/>
  <w:bookmarkStart w:id="8" w:name="_Hlk5187533"/>
  <w:bookmarkStart w:id="9" w:name="_Hlk5187534"/>
  <w:bookmarkStart w:id="10" w:name="_Hlk5187726"/>
  <w:bookmarkStart w:id="11" w:name="_Hlk5187727"/>
  <w:bookmarkStart w:id="12" w:name="_Hlk5187728"/>
  <w:bookmarkStart w:id="13" w:name="_Hlk5187729"/>
  <w:bookmarkStart w:id="14" w:name="_Hlk5187730"/>
  <w:bookmarkStart w:id="15" w:name="_Hlk5187731"/>
  <w:bookmarkStart w:id="16" w:name="_Hlk5187754"/>
  <w:bookmarkStart w:id="17" w:name="_Hlk5187755"/>
  <w:bookmarkStart w:id="18" w:name="_Hlk5187756"/>
  <w:bookmarkStart w:id="19" w:name="_Hlk5187757"/>
  <w:p w14:paraId="12D4473B" w14:textId="714E06DC" w:rsidR="00A60837" w:rsidRPr="00AC72A5" w:rsidRDefault="007E0377" w:rsidP="00AC72A5">
    <w:pPr>
      <w:pStyle w:val="Fuzeile"/>
    </w:pPr>
    <w:r>
      <w:rPr>
        <w14:ligatures w14:val="none"/>
        <w14:cntxtAlts w14:val="0"/>
      </w:rPr>
      <mc:AlternateContent>
        <mc:Choice Requires="wps">
          <w:drawing>
            <wp:anchor distT="0" distB="0" distL="114300" distR="114300" simplePos="0" relativeHeight="251800064" behindDoc="0" locked="0" layoutInCell="0" allowOverlap="1" wp14:anchorId="596A278C" wp14:editId="7E48A432">
              <wp:simplePos x="0" y="0"/>
              <wp:positionH relativeFrom="page">
                <wp:posOffset>0</wp:posOffset>
              </wp:positionH>
              <wp:positionV relativeFrom="page">
                <wp:posOffset>10232390</wp:posOffset>
              </wp:positionV>
              <wp:extent cx="7560310" cy="121285"/>
              <wp:effectExtent l="0" t="0" r="2540" b="12065"/>
              <wp:wrapNone/>
              <wp:docPr id="6" name="MSIPCM54c643aa8097671f43d0ad94" descr="{&quot;HashCode&quot;:191410291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121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71B7AA" w14:textId="401C268E" w:rsidR="007E0377" w:rsidRPr="007E0377" w:rsidRDefault="007E0377" w:rsidP="007E0377">
                          <w:pPr>
                            <w:spacing w:before="0"/>
                            <w:rPr>
                              <w:rFonts w:ascii="Post Sans" w:hAnsi="Post Sans"/>
                              <w:color w:val="000000"/>
                              <w:sz w:val="14"/>
                            </w:rPr>
                          </w:pPr>
                          <w:r w:rsidRPr="007E0377">
                            <w:rPr>
                              <w:rFonts w:ascii="Post Sans" w:hAnsi="Post Sans"/>
                              <w:color w:val="000000"/>
                              <w:sz w:val="14"/>
                            </w:rPr>
                            <w:t>Klassifizierung: Intern</w:t>
                          </w:r>
                        </w:p>
                      </w:txbxContent>
                    </wps:txbx>
                    <wps:bodyPr rot="0" spcFirstLastPara="0" vertOverflow="overflow" horzOverflow="overflow" vert="horz" wrap="square" lIns="254000" tIns="0" rIns="0" bIns="0" numCol="1" spcCol="0" rtlCol="0" fromWordArt="0" anchor="b" anchorCtr="0" forceAA="0" compatLnSpc="1">
                      <a:prstTxWarp prst="textNoShape">
                        <a:avLst/>
                      </a:prstTxWarp>
                      <a:spAutoFit/>
                    </wps:bodyPr>
                  </wps:wsp>
                </a:graphicData>
              </a:graphic>
            </wp:anchor>
          </w:drawing>
        </mc:Choice>
        <mc:Fallback>
          <w:pict>
            <v:shapetype w14:anchorId="596A278C" id="_x0000_t202" coordsize="21600,21600" o:spt="202" path="m,l,21600r21600,l21600,xe">
              <v:stroke joinstyle="miter"/>
              <v:path gradientshapeok="t" o:connecttype="rect"/>
            </v:shapetype>
            <v:shape id="MSIPCM54c643aa8097671f43d0ad94" o:spid="_x0000_s1027" type="#_x0000_t202" alt="{&quot;HashCode&quot;:1914102915,&quot;Height&quot;:841.0,&quot;Width&quot;:595.0,&quot;Placement&quot;:&quot;Footer&quot;,&quot;Index&quot;:&quot;FirstPage&quot;,&quot;Section&quot;:1,&quot;Top&quot;:0.0,&quot;Left&quot;:0.0}" style="position:absolute;left:0;text-align:left;margin-left:0;margin-top:805.7pt;width:595.3pt;height:9.55pt;z-index:251800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6bFgIAACgEAAAOAAAAZHJzL2Uyb0RvYy54bWysU11v2yAUfZ+0/4B4X2ynS1ZZcaqsVaZJ&#10;UVspnfpMMMSWgMuAxM5+/S44TqpuT9Ne4MK93I9zDou7XityFM63YCpaTHJKhOFQt2Zf0R8v60+3&#10;lPjATM0UGFHRk/D0bvnxw6KzpZhCA6oWjmAS48vOVrQJwZZZ5nkjNPMTsMKgU4LTLODR7bPasQ6z&#10;a5VN83yedeBq64AL7/H2YXDSZcovpeDhSUovAlEVxd5CWl1ad3HNlgtW7h2zTcvPbbB/6EKz1mDR&#10;S6oHFhg5uPaPVLrlDjzIMOGgM5Cy5SLNgNMU+btptg2zIs2C4Hh7gcn/v7T88bi1z46E/iv0SGAE&#10;pLO+9HgZ5+ml03HHTgn6EcLTBTbRB8Lx8stsnt8U6OLoK6bF9HYW02TX19b58E2AJtGoqENaElrs&#10;uPFhCB1DYjED61apRI0ypKvo/GaWpwcXDyZXBmtce41W6Hc9aes3c+ygPuF4DgbmveXrFnvYMB+e&#10;mUOqsW2Ub3jCRSrAWnC2KGnA/frbfYxHBtBLSYfSqaj/eWBOUKK+G+RmOvuc51Fs6YSGG43daJiD&#10;vgeUZIG/w/JkxrigRlM60K8o7VUshS5mOBas6G4078OgYvwaXKxWKQglZVnYmK3lMXWEMsL60r8y&#10;Z8/YB2TtEUZlsfIdBUNsfOnt6hCQiMRPBHeA8ow5yjExfP46Ue9vzynq+sGXvwEAAP//AwBQSwME&#10;FAAGAAgAAAAhALYQz+XhAAAACwEAAA8AAABkcnMvZG93bnJldi54bWxMj0tvwjAQhO+V+A/WIvWC&#10;iu0+UkjjINSHxKGXAqp6NPE2iRqv09iQ8O9xTu1xZ0az32SrwTbshJ2vHSmQcwEMqXCmplLBfvd2&#10;swDmgyajG0eo4IweVvnkKtOpcT194GkbShZLyKdaQRVCm3Luiwqt9nPXIkXv23VWh3h2JTed7mO5&#10;bfitEAm3uqb4odItPldY/GyPVsHs/bfef87c6+PZbtb9y86h/NoodT0d1k/AAg7hLwwjfkSHPDId&#10;3JGMZ42COCRENZHyHtjoy6VIgB1G7U48AM8z/n9DfgEAAP//AwBQSwECLQAUAAYACAAAACEAtoM4&#10;kv4AAADhAQAAEwAAAAAAAAAAAAAAAAAAAAAAW0NvbnRlbnRfVHlwZXNdLnhtbFBLAQItABQABgAI&#10;AAAAIQA4/SH/1gAAAJQBAAALAAAAAAAAAAAAAAAAAC8BAABfcmVscy8ucmVsc1BLAQItABQABgAI&#10;AAAAIQCJq66bFgIAACgEAAAOAAAAAAAAAAAAAAAAAC4CAABkcnMvZTJvRG9jLnhtbFBLAQItABQA&#10;BgAIAAAAIQC2EM/l4QAAAAsBAAAPAAAAAAAAAAAAAAAAAHAEAABkcnMvZG93bnJldi54bWxQSwUG&#10;AAAAAAQABADzAAAAfgUAAAAA&#10;" o:allowincell="f" filled="f" stroked="f" strokeweight=".5pt">
              <v:fill o:detectmouseclick="t"/>
              <v:textbox style="mso-fit-shape-to-text:t" inset="20pt,0,0,0">
                <w:txbxContent>
                  <w:p w14:paraId="2971B7AA" w14:textId="401C268E" w:rsidR="007E0377" w:rsidRPr="007E0377" w:rsidRDefault="007E0377" w:rsidP="007E0377">
                    <w:pPr>
                      <w:spacing w:before="0"/>
                      <w:rPr>
                        <w:rFonts w:ascii="Post Sans" w:hAnsi="Post Sans"/>
                        <w:color w:val="000000"/>
                        <w:sz w:val="14"/>
                      </w:rPr>
                    </w:pPr>
                    <w:r w:rsidRPr="007E0377">
                      <w:rPr>
                        <w:rFonts w:ascii="Post Sans" w:hAnsi="Post Sans"/>
                        <w:color w:val="000000"/>
                        <w:sz w:val="14"/>
                      </w:rPr>
                      <w:t>Klassifizierung: Intern</w:t>
                    </w:r>
                  </w:p>
                </w:txbxContent>
              </v:textbox>
              <w10:wrap anchorx="page" anchory="page"/>
            </v:shape>
          </w:pict>
        </mc:Fallback>
      </mc:AlternateContent>
    </w:r>
    <w:r w:rsidR="00AC72A5" w:rsidRPr="007B2F31">
      <w:drawing>
        <wp:anchor distT="0" distB="0" distL="114300" distR="114300" simplePos="0" relativeHeight="251791872" behindDoc="1" locked="1" layoutInCell="1" allowOverlap="1" wp14:anchorId="4FACA1C0" wp14:editId="2CC62B80">
          <wp:simplePos x="0" y="0"/>
          <wp:positionH relativeFrom="page">
            <wp:align>left</wp:align>
          </wp:positionH>
          <wp:positionV relativeFrom="page">
            <wp:align>bottom</wp:align>
          </wp:positionV>
          <wp:extent cx="7553960" cy="6115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4459" cy="61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7A3C" w14:textId="77777777" w:rsidR="00254266" w:rsidRDefault="00254266"/>
  </w:footnote>
  <w:footnote w:type="continuationSeparator" w:id="0">
    <w:p w14:paraId="38B16943" w14:textId="77777777" w:rsidR="00254266" w:rsidRDefault="00254266"/>
  </w:footnote>
  <w:footnote w:type="continuationNotice" w:id="1">
    <w:p w14:paraId="2D3DD930" w14:textId="77777777" w:rsidR="00254266" w:rsidRDefault="0025426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4F95" w14:textId="77777777" w:rsidR="00906C8F" w:rsidRPr="00C9750D" w:rsidRDefault="00C9750D" w:rsidP="00C9750D">
    <w:pPr>
      <w:pStyle w:val="KopfzeileFolgeseiten"/>
      <w:rPr>
        <w:noProof/>
      </w:rPr>
    </w:pPr>
    <w:r w:rsidRPr="00C9750D">
      <w:rPr>
        <w:noProof/>
      </w:rPr>
      <w:drawing>
        <wp:anchor distT="0" distB="0" distL="114300" distR="114300" simplePos="0" relativeHeight="251795968" behindDoc="1" locked="1" layoutInCell="1" allowOverlap="1" wp14:anchorId="7DFE2792" wp14:editId="1A40F58A">
          <wp:simplePos x="904875" y="428625"/>
          <wp:positionH relativeFrom="page">
            <wp:align>center</wp:align>
          </wp:positionH>
          <wp:positionV relativeFrom="page">
            <wp:align>top</wp:align>
          </wp:positionV>
          <wp:extent cx="7559675" cy="11525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60000" cy="11528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40D0" w14:textId="77777777" w:rsidR="00862195" w:rsidRPr="00624569" w:rsidRDefault="00624569" w:rsidP="00624569">
    <w:pPr>
      <w:pStyle w:val="Kopfzeile"/>
      <w:rPr>
        <w:noProof/>
      </w:rPr>
    </w:pPr>
    <w:r w:rsidRPr="00624569">
      <w:rPr>
        <w:noProof/>
      </w:rPr>
      <w:drawing>
        <wp:anchor distT="0" distB="0" distL="114300" distR="114300" simplePos="0" relativeHeight="251787776" behindDoc="1" locked="1" layoutInCell="1" allowOverlap="1" wp14:anchorId="49187F61" wp14:editId="4BDB9AAF">
          <wp:simplePos x="904875" y="428625"/>
          <wp:positionH relativeFrom="page">
            <wp:align>center</wp:align>
          </wp:positionH>
          <wp:positionV relativeFrom="page">
            <wp:align>top</wp:align>
          </wp:positionV>
          <wp:extent cx="7560000" cy="115560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D1BF" w14:textId="77777777" w:rsidR="002C3231" w:rsidRPr="00C9750D" w:rsidRDefault="00C9750D" w:rsidP="00C9750D">
    <w:pPr>
      <w:pStyle w:val="KopfzeileFolgeseiten"/>
      <w:rPr>
        <w:noProof/>
      </w:rPr>
    </w:pPr>
    <w:r w:rsidRPr="00C9750D">
      <w:rPr>
        <w:noProof/>
      </w:rPr>
      <w:drawing>
        <wp:anchor distT="0" distB="0" distL="114300" distR="114300" simplePos="0" relativeHeight="251793920" behindDoc="1" locked="1" layoutInCell="1" allowOverlap="1" wp14:anchorId="42C9FB5F" wp14:editId="59BD5682">
          <wp:simplePos x="904875" y="428625"/>
          <wp:positionH relativeFrom="page">
            <wp:align>center</wp:align>
          </wp:positionH>
          <wp:positionV relativeFrom="page">
            <wp:align>top</wp:align>
          </wp:positionV>
          <wp:extent cx="7559675" cy="115252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7560000" cy="11528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50BB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22A1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E8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9AD4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C269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7400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8" w15:restartNumberingAfterBreak="0">
    <w:nsid w:val="FFFFFF88"/>
    <w:multiLevelType w:val="singleLevel"/>
    <w:tmpl w:val="CF243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94E680"/>
    <w:lvl w:ilvl="0">
      <w:start w:val="1"/>
      <w:numFmt w:val="decimal"/>
      <w:pStyle w:val="Liste"/>
      <w:lvlText w:val="%1)"/>
      <w:lvlJc w:val="left"/>
      <w:pPr>
        <w:ind w:left="360" w:hanging="360"/>
      </w:pPr>
      <w:rPr>
        <w:rFonts w:hint="default"/>
        <w:color w:val="auto"/>
        <w:u w:color="706F6F"/>
      </w:rPr>
    </w:lvl>
  </w:abstractNum>
  <w:abstractNum w:abstractNumId="10" w15:restartNumberingAfterBreak="0">
    <w:nsid w:val="07E87275"/>
    <w:multiLevelType w:val="hybridMultilevel"/>
    <w:tmpl w:val="B12A5016"/>
    <w:lvl w:ilvl="0" w:tplc="68E0DC82">
      <w:start w:val="1"/>
      <w:numFmt w:val="bullet"/>
      <w:lvlText w:val=""/>
      <w:lvlJc w:val="left"/>
      <w:pPr>
        <w:ind w:left="720" w:hanging="360"/>
      </w:pPr>
      <w:rPr>
        <w:rFonts w:ascii="Wingdings" w:hAnsi="Wingdings" w:hint="default"/>
        <w:color w:val="auto"/>
        <w:u w:color="706F6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9AA6DD9"/>
    <w:multiLevelType w:val="hybridMultilevel"/>
    <w:tmpl w:val="2EB6828C"/>
    <w:lvl w:ilvl="0" w:tplc="BA6C6BAA">
      <w:start w:val="1"/>
      <w:numFmt w:val="lowerLetter"/>
      <w:pStyle w:val="Liste2"/>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3DB77E7"/>
    <w:multiLevelType w:val="hybridMultilevel"/>
    <w:tmpl w:val="D79C3B98"/>
    <w:lvl w:ilvl="0" w:tplc="2F3EC756">
      <w:start w:val="1"/>
      <w:numFmt w:val="bullet"/>
      <w:lvlText w:val=""/>
      <w:lvlJc w:val="left"/>
      <w:pPr>
        <w:ind w:left="360" w:hanging="360"/>
      </w:pPr>
      <w:rPr>
        <w:rFonts w:ascii="Wingdings" w:hAnsi="Wingdings" w:hint="default"/>
        <w:color w:val="auto"/>
        <w:u w:color="706F6F"/>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171E04B7"/>
    <w:multiLevelType w:val="hybridMultilevel"/>
    <w:tmpl w:val="87DEC5D4"/>
    <w:lvl w:ilvl="0" w:tplc="811A614E">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1D144A6F"/>
    <w:multiLevelType w:val="multilevel"/>
    <w:tmpl w:val="279CD09C"/>
    <w:styleLink w:val="Aufzhlung"/>
    <w:lvl w:ilvl="0">
      <w:start w:val="1"/>
      <w:numFmt w:val="bullet"/>
      <w:pStyle w:val="Aufzhlungszeichen"/>
      <w:lvlText w:val="–"/>
      <w:lvlJc w:val="left"/>
      <w:pPr>
        <w:tabs>
          <w:tab w:val="num" w:pos="284"/>
        </w:tabs>
        <w:ind w:left="284" w:hanging="284"/>
      </w:pPr>
      <w:rPr>
        <w:rFonts w:ascii="Arial" w:hAnsi="Arial" w:hint="default"/>
        <w:color w:val="auto"/>
        <w:u w:color="FFFFFF" w:themeColor="background1"/>
      </w:rPr>
    </w:lvl>
    <w:lvl w:ilvl="1">
      <w:start w:val="1"/>
      <w:numFmt w:val="bullet"/>
      <w:pStyle w:val="Aufzhlungszeichen2"/>
      <w:lvlText w:val=""/>
      <w:lvlJc w:val="left"/>
      <w:pPr>
        <w:tabs>
          <w:tab w:val="num" w:pos="568"/>
        </w:tabs>
        <w:ind w:left="568" w:hanging="284"/>
      </w:pPr>
      <w:rPr>
        <w:rFonts w:ascii="Wingdings" w:hAnsi="Wingdings" w:hint="default"/>
        <w:color w:val="auto"/>
      </w:rPr>
    </w:lvl>
    <w:lvl w:ilvl="2">
      <w:start w:val="1"/>
      <w:numFmt w:val="bullet"/>
      <w:pStyle w:val="Aufzhlungszeichen3"/>
      <w:lvlText w:val="‒"/>
      <w:lvlJc w:val="left"/>
      <w:pPr>
        <w:tabs>
          <w:tab w:val="num" w:pos="852"/>
        </w:tabs>
        <w:ind w:left="852" w:hanging="284"/>
      </w:pPr>
      <w:rPr>
        <w:rFonts w:ascii="Arial" w:hAnsi="Arial" w:hint="default"/>
        <w:color w:val="auto"/>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8545229"/>
    <w:multiLevelType w:val="multilevel"/>
    <w:tmpl w:val="6FF2F176"/>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276"/>
        </w:tabs>
        <w:ind w:left="1276" w:hanging="1276"/>
      </w:pPr>
      <w:rPr>
        <w:rFonts w:hint="default"/>
      </w:rPr>
    </w:lvl>
    <w:lvl w:ilvl="6">
      <w:start w:val="1"/>
      <w:numFmt w:val="decimal"/>
      <w:lvlText w:val="%1.%2.%3.%4.%5.%6.%7."/>
      <w:lvlJc w:val="left"/>
      <w:pPr>
        <w:tabs>
          <w:tab w:val="num" w:pos="1418"/>
        </w:tabs>
        <w:ind w:left="1418" w:hanging="1418"/>
      </w:pPr>
      <w:rPr>
        <w:rFonts w:hint="default"/>
      </w:rPr>
    </w:lvl>
    <w:lvl w:ilvl="7">
      <w:start w:val="1"/>
      <w:numFmt w:val="decimal"/>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16" w15:restartNumberingAfterBreak="0">
    <w:nsid w:val="2A454293"/>
    <w:multiLevelType w:val="multilevel"/>
    <w:tmpl w:val="F272C0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02A6746"/>
    <w:multiLevelType w:val="multilevel"/>
    <w:tmpl w:val="7088A76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2268"/>
        </w:tabs>
        <w:ind w:left="2268" w:hanging="283"/>
      </w:pPr>
      <w:rPr>
        <w:rFonts w:ascii="Symbol" w:hAnsi="Symbol" w:hint="default"/>
      </w:rPr>
    </w:lvl>
    <w:lvl w:ilvl="7">
      <w:start w:val="1"/>
      <w:numFmt w:val="bullet"/>
      <w:lvlText w:val=""/>
      <w:lvlJc w:val="left"/>
      <w:pPr>
        <w:tabs>
          <w:tab w:val="num" w:pos="2552"/>
        </w:tabs>
        <w:ind w:left="2552" w:hanging="284"/>
      </w:pPr>
      <w:rPr>
        <w:rFonts w:ascii="Symbol" w:hAnsi="Symbol" w:hint="default"/>
      </w:rPr>
    </w:lvl>
    <w:lvl w:ilvl="8">
      <w:start w:val="1"/>
      <w:numFmt w:val="bullet"/>
      <w:lvlText w:val=""/>
      <w:lvlJc w:val="left"/>
      <w:pPr>
        <w:tabs>
          <w:tab w:val="num" w:pos="2835"/>
        </w:tabs>
        <w:ind w:left="2835" w:hanging="283"/>
      </w:pPr>
      <w:rPr>
        <w:rFonts w:ascii="Symbol" w:hAnsi="Symbol" w:hint="default"/>
      </w:rPr>
    </w:lvl>
  </w:abstractNum>
  <w:abstractNum w:abstractNumId="18" w15:restartNumberingAfterBreak="0">
    <w:nsid w:val="37A8758E"/>
    <w:multiLevelType w:val="multilevel"/>
    <w:tmpl w:val="279CD09C"/>
    <w:numStyleLink w:val="Aufzhlung"/>
  </w:abstractNum>
  <w:abstractNum w:abstractNumId="19" w15:restartNumberingAfterBreak="0">
    <w:nsid w:val="38474654"/>
    <w:multiLevelType w:val="multilevel"/>
    <w:tmpl w:val="6FF2F176"/>
    <w:numStyleLink w:val="111111"/>
  </w:abstractNum>
  <w:abstractNum w:abstractNumId="20" w15:restartNumberingAfterBreak="0">
    <w:nsid w:val="4F1A4BB5"/>
    <w:multiLevelType w:val="multilevel"/>
    <w:tmpl w:val="D84A0CC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51"/>
        </w:tabs>
        <w:ind w:left="851" w:hanging="851"/>
      </w:pPr>
      <w:rPr>
        <w:rFonts w:hint="default"/>
      </w:rPr>
    </w:lvl>
    <w:lvl w:ilvl="2">
      <w:start w:val="1"/>
      <w:numFmt w:val="decimal"/>
      <w:isLgl/>
      <w:lvlText w:val="%1.%2.%3."/>
      <w:lvlJc w:val="left"/>
      <w:pPr>
        <w:tabs>
          <w:tab w:val="num" w:pos="1134"/>
        </w:tabs>
        <w:ind w:left="1134" w:hanging="1134"/>
      </w:pPr>
      <w:rPr>
        <w:rFonts w:hint="default"/>
      </w:rPr>
    </w:lvl>
    <w:lvl w:ilvl="3">
      <w:start w:val="1"/>
      <w:numFmt w:val="decimal"/>
      <w:isLgl/>
      <w:lvlText w:val="%1.%2.%3.%4."/>
      <w:lvlJc w:val="left"/>
      <w:pPr>
        <w:tabs>
          <w:tab w:val="num" w:pos="1418"/>
        </w:tabs>
        <w:ind w:left="1418" w:hanging="1418"/>
      </w:pPr>
      <w:rPr>
        <w:rFonts w:hint="default"/>
      </w:rPr>
    </w:lvl>
    <w:lvl w:ilvl="4">
      <w:start w:val="1"/>
      <w:numFmt w:val="decimal"/>
      <w:pStyle w:val="berschrift5"/>
      <w:isLgl/>
      <w:lvlText w:val="%1.%2.%3.%4.%5."/>
      <w:lvlJc w:val="left"/>
      <w:pPr>
        <w:tabs>
          <w:tab w:val="num" w:pos="567"/>
        </w:tabs>
        <w:ind w:left="567" w:firstLine="0"/>
      </w:pPr>
      <w:rPr>
        <w:rFonts w:hint="default"/>
      </w:rPr>
    </w:lvl>
    <w:lvl w:ilvl="5">
      <w:start w:val="1"/>
      <w:numFmt w:val="decimal"/>
      <w:isLgl/>
      <w:lvlText w:val="%1.%2.%3.%4.%5.%6."/>
      <w:lvlJc w:val="left"/>
      <w:pPr>
        <w:tabs>
          <w:tab w:val="num" w:pos="567"/>
        </w:tabs>
        <w:ind w:left="567" w:firstLine="0"/>
      </w:pPr>
      <w:rPr>
        <w:rFonts w:hint="default"/>
      </w:rPr>
    </w:lvl>
    <w:lvl w:ilvl="6">
      <w:start w:val="1"/>
      <w:numFmt w:val="decimal"/>
      <w:isLgl/>
      <w:lvlText w:val="%1.%2.%3.%4.%5.%6.%7."/>
      <w:lvlJc w:val="left"/>
      <w:pPr>
        <w:tabs>
          <w:tab w:val="num" w:pos="567"/>
        </w:tabs>
        <w:ind w:left="567" w:firstLine="0"/>
      </w:pPr>
      <w:rPr>
        <w:rFonts w:hint="default"/>
      </w:rPr>
    </w:lvl>
    <w:lvl w:ilvl="7">
      <w:start w:val="1"/>
      <w:numFmt w:val="decimal"/>
      <w:isLgl/>
      <w:lvlText w:val="%1.%2.%3.%4.%5.%6.%7.%8."/>
      <w:lvlJc w:val="left"/>
      <w:pPr>
        <w:tabs>
          <w:tab w:val="num" w:pos="567"/>
        </w:tabs>
        <w:ind w:left="567" w:firstLine="0"/>
      </w:pPr>
      <w:rPr>
        <w:rFonts w:hint="default"/>
      </w:rPr>
    </w:lvl>
    <w:lvl w:ilvl="8">
      <w:start w:val="1"/>
      <w:numFmt w:val="decimal"/>
      <w:isLgl/>
      <w:lvlText w:val="%1.%2.%3.%4.%5.%6.%7.%8.%9."/>
      <w:lvlJc w:val="left"/>
      <w:pPr>
        <w:tabs>
          <w:tab w:val="num" w:pos="567"/>
        </w:tabs>
        <w:ind w:left="567" w:firstLine="0"/>
      </w:pPr>
      <w:rPr>
        <w:rFonts w:hint="default"/>
      </w:rPr>
    </w:lvl>
  </w:abstractNum>
  <w:abstractNum w:abstractNumId="21" w15:restartNumberingAfterBreak="0">
    <w:nsid w:val="5700713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243300"/>
    <w:multiLevelType w:val="multilevel"/>
    <w:tmpl w:val="7DE2D938"/>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3" w15:restartNumberingAfterBreak="0">
    <w:nsid w:val="67950D74"/>
    <w:multiLevelType w:val="multilevel"/>
    <w:tmpl w:val="279CD09C"/>
    <w:numStyleLink w:val="Aufzhlung"/>
  </w:abstractNum>
  <w:abstractNum w:abstractNumId="24" w15:restartNumberingAfterBreak="0">
    <w:nsid w:val="7C9D5B01"/>
    <w:multiLevelType w:val="multilevel"/>
    <w:tmpl w:val="603436C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25" w15:restartNumberingAfterBreak="0">
    <w:nsid w:val="7CDB42C8"/>
    <w:multiLevelType w:val="multilevel"/>
    <w:tmpl w:val="2216ECA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Restart w:val="0"/>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6" w15:restartNumberingAfterBreak="0">
    <w:nsid w:val="7D04521D"/>
    <w:multiLevelType w:val="multilevel"/>
    <w:tmpl w:val="0870126C"/>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num w:numId="1" w16cid:durableId="593588337">
    <w:abstractNumId w:val="9"/>
  </w:num>
  <w:num w:numId="2" w16cid:durableId="1859930295">
    <w:abstractNumId w:val="7"/>
  </w:num>
  <w:num w:numId="3" w16cid:durableId="1564875064">
    <w:abstractNumId w:val="11"/>
  </w:num>
  <w:num w:numId="4" w16cid:durableId="1997343209">
    <w:abstractNumId w:val="12"/>
  </w:num>
  <w:num w:numId="5" w16cid:durableId="77866057">
    <w:abstractNumId w:val="13"/>
  </w:num>
  <w:num w:numId="6" w16cid:durableId="527261141">
    <w:abstractNumId w:val="21"/>
  </w:num>
  <w:num w:numId="7" w16cid:durableId="2143423458">
    <w:abstractNumId w:val="14"/>
  </w:num>
  <w:num w:numId="8" w16cid:durableId="1698703074">
    <w:abstractNumId w:val="6"/>
  </w:num>
  <w:num w:numId="9" w16cid:durableId="1121923543">
    <w:abstractNumId w:val="5"/>
  </w:num>
  <w:num w:numId="10" w16cid:durableId="1332753802">
    <w:abstractNumId w:val="4"/>
  </w:num>
  <w:num w:numId="11" w16cid:durableId="1795516129">
    <w:abstractNumId w:val="22"/>
  </w:num>
  <w:num w:numId="12" w16cid:durableId="158234791">
    <w:abstractNumId w:val="8"/>
  </w:num>
  <w:num w:numId="13" w16cid:durableId="1128087620">
    <w:abstractNumId w:val="3"/>
  </w:num>
  <w:num w:numId="14" w16cid:durableId="1745102552">
    <w:abstractNumId w:val="2"/>
  </w:num>
  <w:num w:numId="15" w16cid:durableId="2121410226">
    <w:abstractNumId w:val="1"/>
  </w:num>
  <w:num w:numId="16" w16cid:durableId="1867523003">
    <w:abstractNumId w:val="0"/>
  </w:num>
  <w:num w:numId="17" w16cid:durableId="159278986">
    <w:abstractNumId w:val="16"/>
  </w:num>
  <w:num w:numId="18" w16cid:durableId="1915776450">
    <w:abstractNumId w:val="15"/>
  </w:num>
  <w:num w:numId="19" w16cid:durableId="1407997112">
    <w:abstractNumId w:val="19"/>
  </w:num>
  <w:num w:numId="20" w16cid:durableId="359552442">
    <w:abstractNumId w:val="24"/>
  </w:num>
  <w:num w:numId="21" w16cid:durableId="441343951">
    <w:abstractNumId w:val="25"/>
  </w:num>
  <w:num w:numId="22" w16cid:durableId="316809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60609686">
    <w:abstractNumId w:val="26"/>
  </w:num>
  <w:num w:numId="24" w16cid:durableId="1868983717">
    <w:abstractNumId w:val="17"/>
  </w:num>
  <w:num w:numId="25" w16cid:durableId="1777484542">
    <w:abstractNumId w:val="20"/>
  </w:num>
  <w:num w:numId="26" w16cid:durableId="116218349">
    <w:abstractNumId w:val="10"/>
  </w:num>
  <w:num w:numId="27" w16cid:durableId="351615497">
    <w:abstractNumId w:val="23"/>
  </w:num>
  <w:num w:numId="28" w16cid:durableId="765659324">
    <w:abstractNumId w:val="20"/>
  </w:num>
  <w:num w:numId="29" w16cid:durableId="18289335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377"/>
    <w:rsid w:val="00000660"/>
    <w:rsid w:val="000007C0"/>
    <w:rsid w:val="0000291D"/>
    <w:rsid w:val="0000699E"/>
    <w:rsid w:val="00013003"/>
    <w:rsid w:val="0001361F"/>
    <w:rsid w:val="00015E56"/>
    <w:rsid w:val="00036211"/>
    <w:rsid w:val="00037DF5"/>
    <w:rsid w:val="0004281F"/>
    <w:rsid w:val="00045282"/>
    <w:rsid w:val="00057337"/>
    <w:rsid w:val="000577D0"/>
    <w:rsid w:val="0006502A"/>
    <w:rsid w:val="0006506D"/>
    <w:rsid w:val="000742BC"/>
    <w:rsid w:val="000808FB"/>
    <w:rsid w:val="000832FA"/>
    <w:rsid w:val="00087F61"/>
    <w:rsid w:val="000931C8"/>
    <w:rsid w:val="000960DD"/>
    <w:rsid w:val="000963B0"/>
    <w:rsid w:val="000A06A5"/>
    <w:rsid w:val="000A1308"/>
    <w:rsid w:val="000A4308"/>
    <w:rsid w:val="000A510A"/>
    <w:rsid w:val="000B31AE"/>
    <w:rsid w:val="000B3C9A"/>
    <w:rsid w:val="000B6867"/>
    <w:rsid w:val="000C1E92"/>
    <w:rsid w:val="000C2E92"/>
    <w:rsid w:val="000C5F18"/>
    <w:rsid w:val="000D1CE4"/>
    <w:rsid w:val="000E5021"/>
    <w:rsid w:val="000F1C27"/>
    <w:rsid w:val="000F5176"/>
    <w:rsid w:val="00103CAB"/>
    <w:rsid w:val="00104918"/>
    <w:rsid w:val="0011096C"/>
    <w:rsid w:val="001140A8"/>
    <w:rsid w:val="001242C6"/>
    <w:rsid w:val="0012565D"/>
    <w:rsid w:val="001320F1"/>
    <w:rsid w:val="00132D8B"/>
    <w:rsid w:val="0014525D"/>
    <w:rsid w:val="00150F56"/>
    <w:rsid w:val="001512CF"/>
    <w:rsid w:val="001514C0"/>
    <w:rsid w:val="001544AD"/>
    <w:rsid w:val="001567BD"/>
    <w:rsid w:val="00156F4E"/>
    <w:rsid w:val="00163B1E"/>
    <w:rsid w:val="00163DEE"/>
    <w:rsid w:val="00163F33"/>
    <w:rsid w:val="00164878"/>
    <w:rsid w:val="00164E9D"/>
    <w:rsid w:val="00165C2F"/>
    <w:rsid w:val="0016725F"/>
    <w:rsid w:val="001677FD"/>
    <w:rsid w:val="00184C66"/>
    <w:rsid w:val="001863B2"/>
    <w:rsid w:val="00187D74"/>
    <w:rsid w:val="00191259"/>
    <w:rsid w:val="00192E89"/>
    <w:rsid w:val="001936C8"/>
    <w:rsid w:val="001A29A4"/>
    <w:rsid w:val="001A5457"/>
    <w:rsid w:val="001B4445"/>
    <w:rsid w:val="001B5BE2"/>
    <w:rsid w:val="001C2FF4"/>
    <w:rsid w:val="001C6B52"/>
    <w:rsid w:val="001D2B3E"/>
    <w:rsid w:val="001D43F9"/>
    <w:rsid w:val="001D4984"/>
    <w:rsid w:val="001E0571"/>
    <w:rsid w:val="001E4B4B"/>
    <w:rsid w:val="001E5908"/>
    <w:rsid w:val="001E60EC"/>
    <w:rsid w:val="001F24C5"/>
    <w:rsid w:val="001F38E5"/>
    <w:rsid w:val="00203666"/>
    <w:rsid w:val="00205777"/>
    <w:rsid w:val="00211AB2"/>
    <w:rsid w:val="00211E8F"/>
    <w:rsid w:val="002140C6"/>
    <w:rsid w:val="00215550"/>
    <w:rsid w:val="0021616C"/>
    <w:rsid w:val="00223848"/>
    <w:rsid w:val="00224865"/>
    <w:rsid w:val="0022713D"/>
    <w:rsid w:val="002315A9"/>
    <w:rsid w:val="00241B52"/>
    <w:rsid w:val="00242CBD"/>
    <w:rsid w:val="00242D95"/>
    <w:rsid w:val="002437FB"/>
    <w:rsid w:val="00244FAA"/>
    <w:rsid w:val="00254266"/>
    <w:rsid w:val="00254E9A"/>
    <w:rsid w:val="002567A7"/>
    <w:rsid w:val="00257CE9"/>
    <w:rsid w:val="00262735"/>
    <w:rsid w:val="00265135"/>
    <w:rsid w:val="002671D9"/>
    <w:rsid w:val="002700F1"/>
    <w:rsid w:val="002761F8"/>
    <w:rsid w:val="002A0CBF"/>
    <w:rsid w:val="002A256A"/>
    <w:rsid w:val="002A6595"/>
    <w:rsid w:val="002B3928"/>
    <w:rsid w:val="002B77F6"/>
    <w:rsid w:val="002C1657"/>
    <w:rsid w:val="002C3231"/>
    <w:rsid w:val="002C7398"/>
    <w:rsid w:val="002D1A83"/>
    <w:rsid w:val="002D1F18"/>
    <w:rsid w:val="002D4785"/>
    <w:rsid w:val="002D646E"/>
    <w:rsid w:val="002E0CBD"/>
    <w:rsid w:val="003016D0"/>
    <w:rsid w:val="003053D4"/>
    <w:rsid w:val="00305FCF"/>
    <w:rsid w:val="00316B01"/>
    <w:rsid w:val="00320DD1"/>
    <w:rsid w:val="00322B78"/>
    <w:rsid w:val="00334B8D"/>
    <w:rsid w:val="00352562"/>
    <w:rsid w:val="0035338F"/>
    <w:rsid w:val="00355481"/>
    <w:rsid w:val="003556B8"/>
    <w:rsid w:val="00366DF2"/>
    <w:rsid w:val="00372EB9"/>
    <w:rsid w:val="003762C9"/>
    <w:rsid w:val="003836C0"/>
    <w:rsid w:val="0039452D"/>
    <w:rsid w:val="00394FA9"/>
    <w:rsid w:val="003A3C08"/>
    <w:rsid w:val="003B2C82"/>
    <w:rsid w:val="003B3745"/>
    <w:rsid w:val="003B5AA8"/>
    <w:rsid w:val="003C5C6D"/>
    <w:rsid w:val="003C7329"/>
    <w:rsid w:val="003D0F5D"/>
    <w:rsid w:val="003D1286"/>
    <w:rsid w:val="003D3DF6"/>
    <w:rsid w:val="003D7EF0"/>
    <w:rsid w:val="003F6EEE"/>
    <w:rsid w:val="0041166F"/>
    <w:rsid w:val="00412E6D"/>
    <w:rsid w:val="0041600B"/>
    <w:rsid w:val="00417B32"/>
    <w:rsid w:val="004207E5"/>
    <w:rsid w:val="0042141A"/>
    <w:rsid w:val="00427EE3"/>
    <w:rsid w:val="004474B7"/>
    <w:rsid w:val="0045482F"/>
    <w:rsid w:val="00461BDD"/>
    <w:rsid w:val="0046579A"/>
    <w:rsid w:val="004745A0"/>
    <w:rsid w:val="004908B7"/>
    <w:rsid w:val="00490905"/>
    <w:rsid w:val="004A0B96"/>
    <w:rsid w:val="004A18E8"/>
    <w:rsid w:val="004A78BF"/>
    <w:rsid w:val="004B3ECF"/>
    <w:rsid w:val="004C2286"/>
    <w:rsid w:val="004C2BE2"/>
    <w:rsid w:val="004C3213"/>
    <w:rsid w:val="004D51A4"/>
    <w:rsid w:val="004D579D"/>
    <w:rsid w:val="004D6D9E"/>
    <w:rsid w:val="004E21C0"/>
    <w:rsid w:val="004E387F"/>
    <w:rsid w:val="004F11C3"/>
    <w:rsid w:val="004F77AD"/>
    <w:rsid w:val="00504913"/>
    <w:rsid w:val="00505955"/>
    <w:rsid w:val="0051253F"/>
    <w:rsid w:val="00513846"/>
    <w:rsid w:val="00516AF8"/>
    <w:rsid w:val="00516BB7"/>
    <w:rsid w:val="0052411E"/>
    <w:rsid w:val="005259F9"/>
    <w:rsid w:val="005345CA"/>
    <w:rsid w:val="00535FC4"/>
    <w:rsid w:val="0053751B"/>
    <w:rsid w:val="00537AEA"/>
    <w:rsid w:val="00547912"/>
    <w:rsid w:val="00551137"/>
    <w:rsid w:val="005608AC"/>
    <w:rsid w:val="005775E0"/>
    <w:rsid w:val="00581504"/>
    <w:rsid w:val="0058309C"/>
    <w:rsid w:val="00590EBA"/>
    <w:rsid w:val="0059166C"/>
    <w:rsid w:val="005923DF"/>
    <w:rsid w:val="00593793"/>
    <w:rsid w:val="0059411B"/>
    <w:rsid w:val="005A10BB"/>
    <w:rsid w:val="005A7280"/>
    <w:rsid w:val="005B0E12"/>
    <w:rsid w:val="005B4133"/>
    <w:rsid w:val="005B6341"/>
    <w:rsid w:val="005C070F"/>
    <w:rsid w:val="005C6B0E"/>
    <w:rsid w:val="005C7CF6"/>
    <w:rsid w:val="005D3CA1"/>
    <w:rsid w:val="005D40FF"/>
    <w:rsid w:val="005D5A4F"/>
    <w:rsid w:val="005D6A6E"/>
    <w:rsid w:val="005E6900"/>
    <w:rsid w:val="005E73B6"/>
    <w:rsid w:val="005F2300"/>
    <w:rsid w:val="005F3805"/>
    <w:rsid w:val="005F4B1C"/>
    <w:rsid w:val="0060100C"/>
    <w:rsid w:val="00606B6B"/>
    <w:rsid w:val="006110C2"/>
    <w:rsid w:val="006115B1"/>
    <w:rsid w:val="00612D67"/>
    <w:rsid w:val="006152EC"/>
    <w:rsid w:val="0061693B"/>
    <w:rsid w:val="00624569"/>
    <w:rsid w:val="00633AC7"/>
    <w:rsid w:val="006413A8"/>
    <w:rsid w:val="00641606"/>
    <w:rsid w:val="00641F55"/>
    <w:rsid w:val="00650153"/>
    <w:rsid w:val="00650F72"/>
    <w:rsid w:val="006512A1"/>
    <w:rsid w:val="006664E4"/>
    <w:rsid w:val="00675822"/>
    <w:rsid w:val="006778B1"/>
    <w:rsid w:val="00680B84"/>
    <w:rsid w:val="006811C9"/>
    <w:rsid w:val="00684285"/>
    <w:rsid w:val="00684D1A"/>
    <w:rsid w:val="00686B7F"/>
    <w:rsid w:val="006942C3"/>
    <w:rsid w:val="00696ED5"/>
    <w:rsid w:val="006A2A70"/>
    <w:rsid w:val="006A7491"/>
    <w:rsid w:val="006B42EC"/>
    <w:rsid w:val="006B6D54"/>
    <w:rsid w:val="006C25B0"/>
    <w:rsid w:val="006C5A07"/>
    <w:rsid w:val="006D195F"/>
    <w:rsid w:val="006D23FC"/>
    <w:rsid w:val="006E0DF1"/>
    <w:rsid w:val="006E13D4"/>
    <w:rsid w:val="006E19FF"/>
    <w:rsid w:val="006E1E0B"/>
    <w:rsid w:val="006F026F"/>
    <w:rsid w:val="006F2887"/>
    <w:rsid w:val="006F49A7"/>
    <w:rsid w:val="006F6FA2"/>
    <w:rsid w:val="007068AA"/>
    <w:rsid w:val="00710724"/>
    <w:rsid w:val="00715618"/>
    <w:rsid w:val="00717E0A"/>
    <w:rsid w:val="0072077F"/>
    <w:rsid w:val="00723047"/>
    <w:rsid w:val="00723BCB"/>
    <w:rsid w:val="00734144"/>
    <w:rsid w:val="00736312"/>
    <w:rsid w:val="00746968"/>
    <w:rsid w:val="0075319B"/>
    <w:rsid w:val="00753CB0"/>
    <w:rsid w:val="00755C3C"/>
    <w:rsid w:val="00755DB8"/>
    <w:rsid w:val="00760C40"/>
    <w:rsid w:val="00761B0C"/>
    <w:rsid w:val="00762990"/>
    <w:rsid w:val="00772F7D"/>
    <w:rsid w:val="007742F7"/>
    <w:rsid w:val="00775436"/>
    <w:rsid w:val="00786B85"/>
    <w:rsid w:val="00786D2E"/>
    <w:rsid w:val="00787B7E"/>
    <w:rsid w:val="00790CEB"/>
    <w:rsid w:val="00792670"/>
    <w:rsid w:val="0079433F"/>
    <w:rsid w:val="00795DC1"/>
    <w:rsid w:val="007A05B8"/>
    <w:rsid w:val="007A3181"/>
    <w:rsid w:val="007A3D18"/>
    <w:rsid w:val="007A7855"/>
    <w:rsid w:val="007B0C4F"/>
    <w:rsid w:val="007B250C"/>
    <w:rsid w:val="007B31C7"/>
    <w:rsid w:val="007B767E"/>
    <w:rsid w:val="007C3954"/>
    <w:rsid w:val="007C42DE"/>
    <w:rsid w:val="007D67AD"/>
    <w:rsid w:val="007D783A"/>
    <w:rsid w:val="007E0377"/>
    <w:rsid w:val="007E2541"/>
    <w:rsid w:val="007E2F12"/>
    <w:rsid w:val="007F0651"/>
    <w:rsid w:val="007F07AF"/>
    <w:rsid w:val="007F5F5C"/>
    <w:rsid w:val="007F6D1E"/>
    <w:rsid w:val="00800A46"/>
    <w:rsid w:val="0080444E"/>
    <w:rsid w:val="0080530F"/>
    <w:rsid w:val="0080703B"/>
    <w:rsid w:val="0082236F"/>
    <w:rsid w:val="008224DF"/>
    <w:rsid w:val="008226E0"/>
    <w:rsid w:val="0082614A"/>
    <w:rsid w:val="00833805"/>
    <w:rsid w:val="008367D8"/>
    <w:rsid w:val="00840116"/>
    <w:rsid w:val="00844E72"/>
    <w:rsid w:val="00853069"/>
    <w:rsid w:val="008561EE"/>
    <w:rsid w:val="00856465"/>
    <w:rsid w:val="00862195"/>
    <w:rsid w:val="00871FE7"/>
    <w:rsid w:val="008762D2"/>
    <w:rsid w:val="00876F27"/>
    <w:rsid w:val="008808A9"/>
    <w:rsid w:val="00883570"/>
    <w:rsid w:val="008843B7"/>
    <w:rsid w:val="00885723"/>
    <w:rsid w:val="00891982"/>
    <w:rsid w:val="00891FB8"/>
    <w:rsid w:val="00894627"/>
    <w:rsid w:val="008A21EA"/>
    <w:rsid w:val="008A68D4"/>
    <w:rsid w:val="008B2EC8"/>
    <w:rsid w:val="008B5EF7"/>
    <w:rsid w:val="008C1C8E"/>
    <w:rsid w:val="008D2DC7"/>
    <w:rsid w:val="008D487E"/>
    <w:rsid w:val="008D61DC"/>
    <w:rsid w:val="008E335F"/>
    <w:rsid w:val="008E528B"/>
    <w:rsid w:val="008E5F82"/>
    <w:rsid w:val="008E64FE"/>
    <w:rsid w:val="008F0449"/>
    <w:rsid w:val="008F54AA"/>
    <w:rsid w:val="00905DF6"/>
    <w:rsid w:val="0090688F"/>
    <w:rsid w:val="00906C8F"/>
    <w:rsid w:val="00907BE5"/>
    <w:rsid w:val="00913D25"/>
    <w:rsid w:val="00914F3D"/>
    <w:rsid w:val="00920694"/>
    <w:rsid w:val="009215D5"/>
    <w:rsid w:val="00924328"/>
    <w:rsid w:val="00926A62"/>
    <w:rsid w:val="00931B24"/>
    <w:rsid w:val="009324E0"/>
    <w:rsid w:val="009401C0"/>
    <w:rsid w:val="00942AD2"/>
    <w:rsid w:val="00944A90"/>
    <w:rsid w:val="009457BC"/>
    <w:rsid w:val="00956B02"/>
    <w:rsid w:val="00956E37"/>
    <w:rsid w:val="009572BC"/>
    <w:rsid w:val="00957D49"/>
    <w:rsid w:val="00963A7E"/>
    <w:rsid w:val="00963B0E"/>
    <w:rsid w:val="009706A3"/>
    <w:rsid w:val="0098528B"/>
    <w:rsid w:val="009872EA"/>
    <w:rsid w:val="00992273"/>
    <w:rsid w:val="00992EA6"/>
    <w:rsid w:val="0099382C"/>
    <w:rsid w:val="009A06CF"/>
    <w:rsid w:val="009A12D6"/>
    <w:rsid w:val="009A64D9"/>
    <w:rsid w:val="009B1B17"/>
    <w:rsid w:val="009B32E9"/>
    <w:rsid w:val="009B3612"/>
    <w:rsid w:val="009B4C87"/>
    <w:rsid w:val="009C06C4"/>
    <w:rsid w:val="009C7057"/>
    <w:rsid w:val="009D117A"/>
    <w:rsid w:val="009E3123"/>
    <w:rsid w:val="009E3E9A"/>
    <w:rsid w:val="009E616B"/>
    <w:rsid w:val="009E6DB8"/>
    <w:rsid w:val="00A02D34"/>
    <w:rsid w:val="00A06C1C"/>
    <w:rsid w:val="00A119EF"/>
    <w:rsid w:val="00A11A63"/>
    <w:rsid w:val="00A1326E"/>
    <w:rsid w:val="00A13CD1"/>
    <w:rsid w:val="00A1415C"/>
    <w:rsid w:val="00A15294"/>
    <w:rsid w:val="00A17354"/>
    <w:rsid w:val="00A25FDB"/>
    <w:rsid w:val="00A27540"/>
    <w:rsid w:val="00A27A1A"/>
    <w:rsid w:val="00A30D5E"/>
    <w:rsid w:val="00A35973"/>
    <w:rsid w:val="00A455B5"/>
    <w:rsid w:val="00A47ED1"/>
    <w:rsid w:val="00A549AE"/>
    <w:rsid w:val="00A57174"/>
    <w:rsid w:val="00A60837"/>
    <w:rsid w:val="00A617D5"/>
    <w:rsid w:val="00A642E4"/>
    <w:rsid w:val="00A64661"/>
    <w:rsid w:val="00A67E4F"/>
    <w:rsid w:val="00A70091"/>
    <w:rsid w:val="00A73AC3"/>
    <w:rsid w:val="00A75578"/>
    <w:rsid w:val="00A8045F"/>
    <w:rsid w:val="00A81F0F"/>
    <w:rsid w:val="00A820F4"/>
    <w:rsid w:val="00A969FF"/>
    <w:rsid w:val="00AA0062"/>
    <w:rsid w:val="00AA04D1"/>
    <w:rsid w:val="00AA25FE"/>
    <w:rsid w:val="00AB5B36"/>
    <w:rsid w:val="00AC191A"/>
    <w:rsid w:val="00AC31F2"/>
    <w:rsid w:val="00AC72A5"/>
    <w:rsid w:val="00AD05D9"/>
    <w:rsid w:val="00AD193E"/>
    <w:rsid w:val="00AD2121"/>
    <w:rsid w:val="00AD2679"/>
    <w:rsid w:val="00AD32B7"/>
    <w:rsid w:val="00AD7086"/>
    <w:rsid w:val="00AE1983"/>
    <w:rsid w:val="00AE3ADE"/>
    <w:rsid w:val="00AE4651"/>
    <w:rsid w:val="00AE6347"/>
    <w:rsid w:val="00AF18EE"/>
    <w:rsid w:val="00AF6DBE"/>
    <w:rsid w:val="00B00557"/>
    <w:rsid w:val="00B01273"/>
    <w:rsid w:val="00B01831"/>
    <w:rsid w:val="00B0272C"/>
    <w:rsid w:val="00B06E2E"/>
    <w:rsid w:val="00B070D6"/>
    <w:rsid w:val="00B15B89"/>
    <w:rsid w:val="00B2071E"/>
    <w:rsid w:val="00B2119B"/>
    <w:rsid w:val="00B2440A"/>
    <w:rsid w:val="00B25E9A"/>
    <w:rsid w:val="00B25FBE"/>
    <w:rsid w:val="00B33672"/>
    <w:rsid w:val="00B338F4"/>
    <w:rsid w:val="00B45612"/>
    <w:rsid w:val="00B533C1"/>
    <w:rsid w:val="00B539B6"/>
    <w:rsid w:val="00B555D2"/>
    <w:rsid w:val="00B5617A"/>
    <w:rsid w:val="00B61900"/>
    <w:rsid w:val="00B669C0"/>
    <w:rsid w:val="00B66D8C"/>
    <w:rsid w:val="00B7361B"/>
    <w:rsid w:val="00B801B0"/>
    <w:rsid w:val="00B94FC5"/>
    <w:rsid w:val="00B95182"/>
    <w:rsid w:val="00BA21EF"/>
    <w:rsid w:val="00BB0489"/>
    <w:rsid w:val="00BB2B87"/>
    <w:rsid w:val="00BB78C6"/>
    <w:rsid w:val="00BC181D"/>
    <w:rsid w:val="00BC5802"/>
    <w:rsid w:val="00BC6F7C"/>
    <w:rsid w:val="00BE454D"/>
    <w:rsid w:val="00BE4F9F"/>
    <w:rsid w:val="00BE697D"/>
    <w:rsid w:val="00BF2AAA"/>
    <w:rsid w:val="00BF64EF"/>
    <w:rsid w:val="00C02A39"/>
    <w:rsid w:val="00C0676E"/>
    <w:rsid w:val="00C06B65"/>
    <w:rsid w:val="00C12AD2"/>
    <w:rsid w:val="00C275F5"/>
    <w:rsid w:val="00C32714"/>
    <w:rsid w:val="00C40B54"/>
    <w:rsid w:val="00C42EAA"/>
    <w:rsid w:val="00C53FAA"/>
    <w:rsid w:val="00C5514B"/>
    <w:rsid w:val="00C618E8"/>
    <w:rsid w:val="00C64899"/>
    <w:rsid w:val="00C64DC0"/>
    <w:rsid w:val="00C64E4F"/>
    <w:rsid w:val="00C66769"/>
    <w:rsid w:val="00C746B7"/>
    <w:rsid w:val="00C773B8"/>
    <w:rsid w:val="00C80880"/>
    <w:rsid w:val="00C829C1"/>
    <w:rsid w:val="00C852A1"/>
    <w:rsid w:val="00C871FE"/>
    <w:rsid w:val="00C9750D"/>
    <w:rsid w:val="00C975BC"/>
    <w:rsid w:val="00CA3A32"/>
    <w:rsid w:val="00CB5EB3"/>
    <w:rsid w:val="00CC4EFA"/>
    <w:rsid w:val="00CC520D"/>
    <w:rsid w:val="00CC6176"/>
    <w:rsid w:val="00CD1B7C"/>
    <w:rsid w:val="00CD4679"/>
    <w:rsid w:val="00CD564F"/>
    <w:rsid w:val="00CD78F9"/>
    <w:rsid w:val="00CE08D1"/>
    <w:rsid w:val="00CE62AF"/>
    <w:rsid w:val="00CF1B5A"/>
    <w:rsid w:val="00CF2439"/>
    <w:rsid w:val="00CF3A40"/>
    <w:rsid w:val="00D00D0F"/>
    <w:rsid w:val="00D056E4"/>
    <w:rsid w:val="00D060C3"/>
    <w:rsid w:val="00D232ED"/>
    <w:rsid w:val="00D238FD"/>
    <w:rsid w:val="00D256F3"/>
    <w:rsid w:val="00D30ABB"/>
    <w:rsid w:val="00D321D0"/>
    <w:rsid w:val="00D44F55"/>
    <w:rsid w:val="00D47DD3"/>
    <w:rsid w:val="00D570F3"/>
    <w:rsid w:val="00D60F89"/>
    <w:rsid w:val="00D612DF"/>
    <w:rsid w:val="00D61EDD"/>
    <w:rsid w:val="00D720C7"/>
    <w:rsid w:val="00D73862"/>
    <w:rsid w:val="00D76301"/>
    <w:rsid w:val="00D81DCE"/>
    <w:rsid w:val="00D869E4"/>
    <w:rsid w:val="00D87FA2"/>
    <w:rsid w:val="00D92BD5"/>
    <w:rsid w:val="00D93B45"/>
    <w:rsid w:val="00DB07C7"/>
    <w:rsid w:val="00DB0E3D"/>
    <w:rsid w:val="00DB25EC"/>
    <w:rsid w:val="00DB55A2"/>
    <w:rsid w:val="00DC078C"/>
    <w:rsid w:val="00DD4205"/>
    <w:rsid w:val="00DD71AE"/>
    <w:rsid w:val="00DE081C"/>
    <w:rsid w:val="00DE6687"/>
    <w:rsid w:val="00DE6B72"/>
    <w:rsid w:val="00DF22AE"/>
    <w:rsid w:val="00DF5CEE"/>
    <w:rsid w:val="00E00CEB"/>
    <w:rsid w:val="00E02385"/>
    <w:rsid w:val="00E03115"/>
    <w:rsid w:val="00E04E1F"/>
    <w:rsid w:val="00E058E5"/>
    <w:rsid w:val="00E10B47"/>
    <w:rsid w:val="00E11969"/>
    <w:rsid w:val="00E174FD"/>
    <w:rsid w:val="00E22437"/>
    <w:rsid w:val="00E2307E"/>
    <w:rsid w:val="00E249A2"/>
    <w:rsid w:val="00E27EAF"/>
    <w:rsid w:val="00E34D82"/>
    <w:rsid w:val="00E409ED"/>
    <w:rsid w:val="00E41F7D"/>
    <w:rsid w:val="00E436E7"/>
    <w:rsid w:val="00E4467C"/>
    <w:rsid w:val="00E53251"/>
    <w:rsid w:val="00E55032"/>
    <w:rsid w:val="00E55462"/>
    <w:rsid w:val="00E55A53"/>
    <w:rsid w:val="00E561D7"/>
    <w:rsid w:val="00E56936"/>
    <w:rsid w:val="00E5747A"/>
    <w:rsid w:val="00E61EFD"/>
    <w:rsid w:val="00E62CE1"/>
    <w:rsid w:val="00E63FA2"/>
    <w:rsid w:val="00E664C3"/>
    <w:rsid w:val="00E66638"/>
    <w:rsid w:val="00E66D9B"/>
    <w:rsid w:val="00E70D86"/>
    <w:rsid w:val="00E801E9"/>
    <w:rsid w:val="00E82106"/>
    <w:rsid w:val="00E8313B"/>
    <w:rsid w:val="00E942A4"/>
    <w:rsid w:val="00E95146"/>
    <w:rsid w:val="00E96354"/>
    <w:rsid w:val="00EA076F"/>
    <w:rsid w:val="00EA4D70"/>
    <w:rsid w:val="00EA6AF5"/>
    <w:rsid w:val="00EC1111"/>
    <w:rsid w:val="00EC236E"/>
    <w:rsid w:val="00EC4F04"/>
    <w:rsid w:val="00EC624B"/>
    <w:rsid w:val="00ED1AE2"/>
    <w:rsid w:val="00ED79A1"/>
    <w:rsid w:val="00EE0F37"/>
    <w:rsid w:val="00EE34ED"/>
    <w:rsid w:val="00EE365B"/>
    <w:rsid w:val="00EE4510"/>
    <w:rsid w:val="00EE7898"/>
    <w:rsid w:val="00EF1738"/>
    <w:rsid w:val="00F02117"/>
    <w:rsid w:val="00F03A2C"/>
    <w:rsid w:val="00F03C57"/>
    <w:rsid w:val="00F040FA"/>
    <w:rsid w:val="00F065D9"/>
    <w:rsid w:val="00F11195"/>
    <w:rsid w:val="00F21C9C"/>
    <w:rsid w:val="00F24A97"/>
    <w:rsid w:val="00F43056"/>
    <w:rsid w:val="00F4785E"/>
    <w:rsid w:val="00F507DE"/>
    <w:rsid w:val="00F527A2"/>
    <w:rsid w:val="00F53851"/>
    <w:rsid w:val="00F563A6"/>
    <w:rsid w:val="00F65B8A"/>
    <w:rsid w:val="00F7407F"/>
    <w:rsid w:val="00F74C6A"/>
    <w:rsid w:val="00F86BF5"/>
    <w:rsid w:val="00F87679"/>
    <w:rsid w:val="00F9180B"/>
    <w:rsid w:val="00F93A26"/>
    <w:rsid w:val="00F93AB7"/>
    <w:rsid w:val="00FA1BA6"/>
    <w:rsid w:val="00FA3DEA"/>
    <w:rsid w:val="00FB151D"/>
    <w:rsid w:val="00FB1582"/>
    <w:rsid w:val="00FB1ECC"/>
    <w:rsid w:val="00FC0474"/>
    <w:rsid w:val="00FC15F5"/>
    <w:rsid w:val="00FC2694"/>
    <w:rsid w:val="00FE0A1F"/>
    <w:rsid w:val="00FE2056"/>
    <w:rsid w:val="00FE5127"/>
    <w:rsid w:val="00FE5793"/>
    <w:rsid w:val="00FE6C7F"/>
    <w:rsid w:val="00FE7DEC"/>
    <w:rsid w:val="00FE7FE7"/>
    <w:rsid w:val="00FF6E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1CAAD"/>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AT" w:eastAsia="en-US" w:bidi="ar-SA"/>
      </w:rPr>
    </w:rPrDefault>
    <w:pPrDefault>
      <w:pPr>
        <w:spacing w:before="240" w:line="259" w:lineRule="auto"/>
      </w:pPr>
    </w:pPrDefault>
  </w:docDefaults>
  <w:latentStyles w:defLockedState="0" w:defUIPriority="99" w:defSemiHidden="0" w:defUnhideWhenUsed="0" w:defQFormat="0" w:count="376">
    <w:lsdException w:name="Normal" w:uiPriority="0" w:qFormat="1"/>
    <w:lsdException w:name="heading 1" w:uiPriority="11" w:qFormat="1"/>
    <w:lsdException w:name="heading 2" w:semiHidden="1" w:uiPriority="11" w:unhideWhenUsed="1" w:qFormat="1"/>
    <w:lsdException w:name="heading 3" w:semiHidden="1" w:uiPriority="11" w:unhideWhenUsed="1" w:qFormat="1"/>
    <w:lsdException w:name="heading 4" w:semiHidden="1" w:uiPriority="11" w:unhideWhenUsed="1"/>
    <w:lsdException w:name="heading 5" w:semiHidden="1" w:uiPriority="11" w:unhideWhenUsed="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4" w:unhideWhenUsed="1" w:qFormat="1"/>
    <w:lsdException w:name="List Bullet" w:semiHidden="1" w:uiPriority="5" w:unhideWhenUsed="1" w:qFormat="1"/>
    <w:lsdException w:name="List Number" w:semiHidden="1" w:uiPriority="3" w:qFormat="1"/>
    <w:lsdException w:name="List 2" w:uiPriority="4" w:unhideWhenUsed="1" w:qFormat="1"/>
    <w:lsdException w:name="List 3" w:uiPriority="4" w:unhideWhenUsed="1" w:qFormat="1"/>
    <w:lsdException w:name="List 4" w:semiHidden="1" w:unhideWhenUsed="1"/>
    <w:lsdException w:name="List 5" w:semiHidden="1" w:unhideWhenUsed="1"/>
    <w:lsdException w:name="List Bullet 2"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3" w:unhideWhenUsed="1" w:qFormat="1"/>
    <w:lsdException w:name="List Number 3" w:semiHidden="1" w:uiPriority="3" w:unhideWhenUsed="1"/>
    <w:lsdException w:name="List Number 4" w:semiHidden="1" w:uiPriority="3" w:unhideWhenUsed="1"/>
    <w:lsdException w:name="List Number 5" w:semiHidden="1" w:uiPriority="3" w:unhideWhenUsed="1"/>
    <w:lsdException w:name="Title" w:uiPriority="19"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qFormat="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0660"/>
    <w:rPr>
      <w14:ligatures w14:val="standardContextual"/>
      <w14:cntxtAlts/>
    </w:rPr>
  </w:style>
  <w:style w:type="paragraph" w:styleId="berschrift1">
    <w:name w:val="heading 1"/>
    <w:basedOn w:val="Standard"/>
    <w:next w:val="Standard"/>
    <w:link w:val="berschrift1Zchn"/>
    <w:uiPriority w:val="11"/>
    <w:qFormat/>
    <w:rsid w:val="007A05B8"/>
    <w:pPr>
      <w:keepNext/>
      <w:keepLines/>
      <w:spacing w:before="360"/>
      <w:outlineLvl w:val="0"/>
    </w:pPr>
    <w:rPr>
      <w:rFonts w:asciiTheme="majorHAnsi" w:hAnsiTheme="majorHAnsi"/>
      <w:b/>
      <w:sz w:val="22"/>
      <w:lang w:eastAsia="de-DE"/>
    </w:rPr>
  </w:style>
  <w:style w:type="paragraph" w:styleId="berschrift2">
    <w:name w:val="heading 2"/>
    <w:basedOn w:val="Standard"/>
    <w:next w:val="Standard"/>
    <w:link w:val="berschrift2Zchn"/>
    <w:uiPriority w:val="11"/>
    <w:qFormat/>
    <w:rsid w:val="00B00557"/>
    <w:pPr>
      <w:keepNext/>
      <w:keepLines/>
      <w:spacing w:before="320"/>
      <w:outlineLvl w:val="1"/>
    </w:pPr>
    <w:rPr>
      <w:rFonts w:asciiTheme="majorHAnsi" w:hAnsiTheme="majorHAnsi"/>
      <w:b/>
      <w:lang w:eastAsia="de-DE"/>
    </w:rPr>
  </w:style>
  <w:style w:type="paragraph" w:styleId="berschrift3">
    <w:name w:val="heading 3"/>
    <w:basedOn w:val="Standard"/>
    <w:next w:val="Standard"/>
    <w:link w:val="berschrift3Zchn"/>
    <w:uiPriority w:val="11"/>
    <w:unhideWhenUsed/>
    <w:qFormat/>
    <w:rsid w:val="007A05B8"/>
    <w:pPr>
      <w:keepNext/>
      <w:keepLines/>
      <w:outlineLvl w:val="2"/>
    </w:pPr>
    <w:rPr>
      <w:rFonts w:asciiTheme="majorHAnsi" w:hAnsiTheme="majorHAnsi" w:cstheme="majorHAnsi"/>
      <w:b/>
      <w:szCs w:val="21"/>
      <w:lang w:eastAsia="de-DE"/>
    </w:rPr>
  </w:style>
  <w:style w:type="paragraph" w:styleId="berschrift4">
    <w:name w:val="heading 4"/>
    <w:basedOn w:val="Standard"/>
    <w:next w:val="Standard"/>
    <w:link w:val="berschrift4Zchn"/>
    <w:uiPriority w:val="11"/>
    <w:rsid w:val="00D92BD5"/>
    <w:pPr>
      <w:keepNext/>
      <w:keepLines/>
      <w:outlineLvl w:val="3"/>
    </w:pPr>
    <w:rPr>
      <w:rFonts w:asciiTheme="majorHAnsi" w:hAnsiTheme="majorHAnsi"/>
      <w:lang w:eastAsia="de-DE"/>
    </w:rPr>
  </w:style>
  <w:style w:type="paragraph" w:styleId="berschrift5">
    <w:name w:val="heading 5"/>
    <w:basedOn w:val="Standard"/>
    <w:next w:val="Standard"/>
    <w:link w:val="berschrift5Zchn"/>
    <w:uiPriority w:val="11"/>
    <w:semiHidden/>
    <w:rsid w:val="007A05B8"/>
    <w:pPr>
      <w:keepNext/>
      <w:keepLines/>
      <w:numPr>
        <w:ilvl w:val="4"/>
        <w:numId w:val="28"/>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11"/>
    <w:semiHidden/>
    <w:qFormat/>
    <w:rsid w:val="007A05B8"/>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11"/>
    <w:semiHidden/>
    <w:qFormat/>
    <w:rsid w:val="007A05B8"/>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11"/>
    <w:semiHidden/>
    <w:qFormat/>
    <w:rsid w:val="007A05B8"/>
    <w:pPr>
      <w:keepNext/>
      <w:keepLines/>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11"/>
    <w:semiHidden/>
    <w:qFormat/>
    <w:rsid w:val="007A05B8"/>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5"/>
    <w:qFormat/>
    <w:rsid w:val="00D92BD5"/>
    <w:pPr>
      <w:numPr>
        <w:numId w:val="29"/>
      </w:numPr>
      <w:spacing w:before="120" w:line="300" w:lineRule="auto"/>
    </w:pPr>
  </w:style>
  <w:style w:type="paragraph" w:styleId="Kopfzeile">
    <w:name w:val="header"/>
    <w:basedOn w:val="Standard"/>
    <w:link w:val="KopfzeileZchn"/>
    <w:uiPriority w:val="99"/>
    <w:semiHidden/>
    <w:rsid w:val="007A05B8"/>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7A05B8"/>
    <w:rPr>
      <w14:ligatures w14:val="standardContextual"/>
      <w14:cntxtAlts/>
    </w:rPr>
  </w:style>
  <w:style w:type="paragraph" w:styleId="Fuzeile">
    <w:name w:val="footer"/>
    <w:basedOn w:val="Standard"/>
    <w:link w:val="FuzeileZchn"/>
    <w:uiPriority w:val="99"/>
    <w:unhideWhenUsed/>
    <w:rsid w:val="00FB1ECC"/>
    <w:pPr>
      <w:pBdr>
        <w:top w:val="single" w:sz="12" w:space="5" w:color="000000" w:themeColor="text1"/>
      </w:pBdr>
      <w:spacing w:before="0" w:after="40" w:line="240" w:lineRule="auto"/>
      <w:jc w:val="right"/>
    </w:pPr>
    <w:rPr>
      <w:rFonts w:eastAsia="Calibri" w:cstheme="minorHAnsi"/>
      <w:noProof/>
      <w:sz w:val="14"/>
      <w:szCs w:val="14"/>
    </w:rPr>
  </w:style>
  <w:style w:type="character" w:customStyle="1" w:styleId="FuzeileZchn">
    <w:name w:val="Fußzeile Zchn"/>
    <w:basedOn w:val="Absatz-Standardschriftart"/>
    <w:link w:val="Fuzeile"/>
    <w:uiPriority w:val="99"/>
    <w:rsid w:val="00FB1ECC"/>
    <w:rPr>
      <w:rFonts w:eastAsia="Calibri" w:cstheme="minorHAnsi"/>
      <w:noProof/>
      <w:sz w:val="14"/>
      <w:szCs w:val="14"/>
      <w14:ligatures w14:val="standardContextual"/>
      <w14:cntxtAlts/>
    </w:rPr>
  </w:style>
  <w:style w:type="table" w:styleId="Tabellenraster">
    <w:name w:val="Table Grid"/>
    <w:basedOn w:val="NormaleTabelle"/>
    <w:uiPriority w:val="39"/>
    <w:rsid w:val="007A05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Info">
    <w:name w:val="Empfänger-Info"/>
    <w:basedOn w:val="Standard"/>
    <w:next w:val="Standard"/>
    <w:uiPriority w:val="99"/>
    <w:semiHidden/>
    <w:qFormat/>
    <w:rsid w:val="007A05B8"/>
    <w:pPr>
      <w:spacing w:before="0"/>
    </w:pPr>
    <w:rPr>
      <w:rFonts w:eastAsia="Arial" w:cs="Times New Roman"/>
      <w:szCs w:val="22"/>
      <w:lang w:eastAsia="de-DE"/>
    </w:rPr>
  </w:style>
  <w:style w:type="paragraph" w:styleId="Gruformel">
    <w:name w:val="Closing"/>
    <w:basedOn w:val="Standard"/>
    <w:next w:val="Standard"/>
    <w:link w:val="GruformelZchn"/>
    <w:uiPriority w:val="99"/>
    <w:semiHidden/>
    <w:qFormat/>
    <w:rsid w:val="007A05B8"/>
    <w:pPr>
      <w:keepNext/>
      <w:keepLines/>
      <w:spacing w:before="600" w:after="1200"/>
    </w:pPr>
    <w:rPr>
      <w:rFonts w:cs="Arial"/>
      <w:szCs w:val="21"/>
    </w:rPr>
  </w:style>
  <w:style w:type="character" w:customStyle="1" w:styleId="GruformelZchn">
    <w:name w:val="Grußformel Zchn"/>
    <w:basedOn w:val="Absatz-Standardschriftart"/>
    <w:link w:val="Gruformel"/>
    <w:uiPriority w:val="99"/>
    <w:semiHidden/>
    <w:rsid w:val="007A05B8"/>
    <w:rPr>
      <w:rFonts w:cs="Arial"/>
      <w:szCs w:val="21"/>
      <w14:ligatures w14:val="standardContextual"/>
      <w14:cntxtAlts/>
    </w:rPr>
  </w:style>
  <w:style w:type="paragraph" w:styleId="Aufzhlungszeichen2">
    <w:name w:val="List Bullet 2"/>
    <w:basedOn w:val="Standard"/>
    <w:uiPriority w:val="5"/>
    <w:qFormat/>
    <w:rsid w:val="00D92BD5"/>
    <w:pPr>
      <w:numPr>
        <w:ilvl w:val="1"/>
        <w:numId w:val="29"/>
      </w:numPr>
      <w:tabs>
        <w:tab w:val="clear" w:pos="568"/>
        <w:tab w:val="left" w:pos="567"/>
      </w:tabs>
      <w:spacing w:before="120"/>
    </w:pPr>
  </w:style>
  <w:style w:type="character" w:customStyle="1" w:styleId="berschrift1Zchn">
    <w:name w:val="Überschrift 1 Zchn"/>
    <w:basedOn w:val="Absatz-Standardschriftart"/>
    <w:link w:val="berschrift1"/>
    <w:uiPriority w:val="11"/>
    <w:rsid w:val="007A05B8"/>
    <w:rPr>
      <w:rFonts w:asciiTheme="majorHAnsi" w:hAnsiTheme="majorHAnsi"/>
      <w:b/>
      <w:sz w:val="22"/>
      <w:lang w:eastAsia="de-DE"/>
      <w14:ligatures w14:val="standardContextual"/>
      <w14:cntxtAlts/>
    </w:rPr>
  </w:style>
  <w:style w:type="character" w:customStyle="1" w:styleId="berschrift2Zchn">
    <w:name w:val="Überschrift 2 Zchn"/>
    <w:basedOn w:val="Absatz-Standardschriftart"/>
    <w:link w:val="berschrift2"/>
    <w:uiPriority w:val="11"/>
    <w:rsid w:val="00B00557"/>
    <w:rPr>
      <w:rFonts w:asciiTheme="majorHAnsi" w:hAnsiTheme="majorHAnsi"/>
      <w:b/>
      <w:lang w:eastAsia="de-DE"/>
      <w14:ligatures w14:val="standardContextual"/>
      <w14:cntxtAlts/>
    </w:rPr>
  </w:style>
  <w:style w:type="character" w:customStyle="1" w:styleId="berschrift3Zchn">
    <w:name w:val="Überschrift 3 Zchn"/>
    <w:basedOn w:val="Absatz-Standardschriftart"/>
    <w:link w:val="berschrift3"/>
    <w:uiPriority w:val="11"/>
    <w:rsid w:val="007A05B8"/>
    <w:rPr>
      <w:rFonts w:asciiTheme="majorHAnsi" w:hAnsiTheme="majorHAnsi" w:cstheme="majorHAnsi"/>
      <w:b/>
      <w:szCs w:val="21"/>
      <w:lang w:eastAsia="de-DE"/>
      <w14:ligatures w14:val="standardContextual"/>
      <w14:cntxtAlts/>
    </w:rPr>
  </w:style>
  <w:style w:type="character" w:customStyle="1" w:styleId="berschrift4Zchn">
    <w:name w:val="Überschrift 4 Zchn"/>
    <w:basedOn w:val="Absatz-Standardschriftart"/>
    <w:link w:val="berschrift4"/>
    <w:uiPriority w:val="11"/>
    <w:rsid w:val="00D92BD5"/>
    <w:rPr>
      <w:rFonts w:asciiTheme="majorHAnsi" w:hAnsiTheme="majorHAnsi"/>
      <w:lang w:eastAsia="de-DE"/>
      <w14:ligatures w14:val="standardContextual"/>
      <w14:cntxtAlts/>
    </w:rPr>
  </w:style>
  <w:style w:type="paragraph" w:styleId="Liste">
    <w:name w:val="List"/>
    <w:basedOn w:val="Aufzhlungszeichen"/>
    <w:uiPriority w:val="99"/>
    <w:semiHidden/>
    <w:qFormat/>
    <w:rsid w:val="00E4467C"/>
    <w:pPr>
      <w:numPr>
        <w:numId w:val="1"/>
      </w:numPr>
      <w:tabs>
        <w:tab w:val="left" w:pos="284"/>
      </w:tabs>
    </w:pPr>
    <w:rPr>
      <w:lang w:val="fr-FR"/>
    </w:rPr>
  </w:style>
  <w:style w:type="paragraph" w:styleId="Liste2">
    <w:name w:val="List 2"/>
    <w:basedOn w:val="Aufzhlungszeichen"/>
    <w:uiPriority w:val="99"/>
    <w:semiHidden/>
    <w:qFormat/>
    <w:rsid w:val="00E4467C"/>
    <w:pPr>
      <w:numPr>
        <w:numId w:val="3"/>
      </w:numPr>
      <w:tabs>
        <w:tab w:val="left" w:pos="284"/>
      </w:tabs>
    </w:pPr>
    <w:rPr>
      <w:lang w:val="fr-FR"/>
    </w:rPr>
  </w:style>
  <w:style w:type="paragraph" w:styleId="Liste3">
    <w:name w:val="List 3"/>
    <w:basedOn w:val="Aufzhlungszeichen2"/>
    <w:uiPriority w:val="99"/>
    <w:semiHidden/>
    <w:qFormat/>
    <w:rsid w:val="00E4467C"/>
    <w:pPr>
      <w:numPr>
        <w:numId w:val="2"/>
      </w:numPr>
      <w:tabs>
        <w:tab w:val="left" w:pos="567"/>
        <w:tab w:val="left" w:pos="1134"/>
      </w:tabs>
      <w:ind w:left="1120" w:hanging="280"/>
    </w:pPr>
    <w:rPr>
      <w:lang w:val="fr-FR"/>
    </w:rPr>
  </w:style>
  <w:style w:type="character" w:styleId="Seitenzahl">
    <w:name w:val="page number"/>
    <w:uiPriority w:val="99"/>
    <w:rsid w:val="007A05B8"/>
    <w:rPr>
      <w:sz w:val="14"/>
    </w:rPr>
  </w:style>
  <w:style w:type="character" w:styleId="Hyperlink">
    <w:name w:val="Hyperlink"/>
    <w:basedOn w:val="Absatz-Standardschriftart"/>
    <w:uiPriority w:val="99"/>
    <w:unhideWhenUsed/>
    <w:rsid w:val="007A05B8"/>
    <w:rPr>
      <w:color w:val="000000" w:themeColor="hyperlink"/>
      <w:u w:val="single"/>
    </w:rPr>
  </w:style>
  <w:style w:type="character" w:styleId="Platzhaltertext">
    <w:name w:val="Placeholder Text"/>
    <w:basedOn w:val="Absatz-Standardschriftart"/>
    <w:uiPriority w:val="99"/>
    <w:rsid w:val="007A05B8"/>
    <w:rPr>
      <w:color w:val="808080"/>
    </w:rPr>
  </w:style>
  <w:style w:type="paragraph" w:styleId="Beschriftung">
    <w:name w:val="caption"/>
    <w:basedOn w:val="Standard"/>
    <w:next w:val="Standard"/>
    <w:uiPriority w:val="15"/>
    <w:unhideWhenUsed/>
    <w:qFormat/>
    <w:rsid w:val="007A05B8"/>
    <w:pPr>
      <w:spacing w:after="360" w:line="240" w:lineRule="auto"/>
    </w:pPr>
    <w:rPr>
      <w:rFonts w:asciiTheme="majorHAnsi" w:hAnsiTheme="majorHAnsi" w:cstheme="majorHAnsi"/>
      <w:iCs/>
      <w:sz w:val="16"/>
    </w:rPr>
  </w:style>
  <w:style w:type="character" w:customStyle="1" w:styleId="berschrift5Zchn">
    <w:name w:val="Überschrift 5 Zchn"/>
    <w:basedOn w:val="Absatz-Standardschriftart"/>
    <w:link w:val="berschrift5"/>
    <w:uiPriority w:val="11"/>
    <w:semiHidden/>
    <w:rsid w:val="007A05B8"/>
    <w:rPr>
      <w:rFonts w:asciiTheme="majorHAnsi" w:eastAsiaTheme="majorEastAsia" w:hAnsiTheme="majorHAnsi" w:cstheme="majorBidi"/>
      <w14:ligatures w14:val="standardContextual"/>
      <w14:cntxtAlts/>
    </w:rPr>
  </w:style>
  <w:style w:type="paragraph" w:styleId="Listenabsatz">
    <w:name w:val="List Paragraph"/>
    <w:basedOn w:val="Standard"/>
    <w:uiPriority w:val="99"/>
    <w:semiHidden/>
    <w:qFormat/>
    <w:rsid w:val="0041600B"/>
    <w:pPr>
      <w:ind w:left="284"/>
      <w:contextualSpacing/>
    </w:pPr>
  </w:style>
  <w:style w:type="character" w:customStyle="1" w:styleId="berschrift6Zchn">
    <w:name w:val="Überschrift 6 Zchn"/>
    <w:basedOn w:val="Absatz-Standardschriftart"/>
    <w:link w:val="berschrift6"/>
    <w:uiPriority w:val="11"/>
    <w:semiHidden/>
    <w:rsid w:val="007A05B8"/>
    <w:rPr>
      <w:rFonts w:asciiTheme="majorHAnsi" w:eastAsiaTheme="majorEastAsia" w:hAnsiTheme="majorHAnsi" w:cstheme="majorBidi"/>
      <w14:ligatures w14:val="standardContextual"/>
      <w14:cntxtAlts/>
    </w:rPr>
  </w:style>
  <w:style w:type="character" w:customStyle="1" w:styleId="berschrift7Zchn">
    <w:name w:val="Überschrift 7 Zchn"/>
    <w:basedOn w:val="Absatz-Standardschriftart"/>
    <w:link w:val="berschrift7"/>
    <w:uiPriority w:val="11"/>
    <w:semiHidden/>
    <w:rsid w:val="007A05B8"/>
    <w:rPr>
      <w:rFonts w:asciiTheme="majorHAnsi" w:eastAsiaTheme="majorEastAsia" w:hAnsiTheme="majorHAnsi" w:cstheme="majorBidi"/>
      <w:i/>
      <w:iCs/>
      <w14:ligatures w14:val="standardContextual"/>
      <w14:cntxtAlts/>
    </w:rPr>
  </w:style>
  <w:style w:type="character" w:customStyle="1" w:styleId="berschrift8Zchn">
    <w:name w:val="Überschrift 8 Zchn"/>
    <w:basedOn w:val="Absatz-Standardschriftart"/>
    <w:link w:val="berschrift8"/>
    <w:uiPriority w:val="11"/>
    <w:semiHidden/>
    <w:rsid w:val="007A05B8"/>
    <w:rPr>
      <w:rFonts w:asciiTheme="majorHAnsi" w:eastAsiaTheme="majorEastAsia" w:hAnsiTheme="majorHAnsi" w:cstheme="majorBidi"/>
      <w:sz w:val="21"/>
      <w:szCs w:val="21"/>
      <w14:ligatures w14:val="standardContextual"/>
      <w14:cntxtAlts/>
    </w:rPr>
  </w:style>
  <w:style w:type="character" w:customStyle="1" w:styleId="berschrift9Zchn">
    <w:name w:val="Überschrift 9 Zchn"/>
    <w:basedOn w:val="Absatz-Standardschriftart"/>
    <w:link w:val="berschrift9"/>
    <w:uiPriority w:val="11"/>
    <w:semiHidden/>
    <w:rsid w:val="007A05B8"/>
    <w:rPr>
      <w:rFonts w:asciiTheme="majorHAnsi" w:eastAsiaTheme="majorEastAsia" w:hAnsiTheme="majorHAnsi" w:cstheme="majorBidi"/>
      <w:i/>
      <w:iCs/>
      <w:sz w:val="21"/>
      <w:szCs w:val="21"/>
      <w14:ligatures w14:val="standardContextual"/>
      <w14:cntxtAlts/>
    </w:rPr>
  </w:style>
  <w:style w:type="paragraph" w:styleId="Datum">
    <w:name w:val="Date"/>
    <w:basedOn w:val="Standard"/>
    <w:next w:val="Standard"/>
    <w:link w:val="DatumZchn"/>
    <w:uiPriority w:val="99"/>
    <w:semiHidden/>
    <w:qFormat/>
    <w:rsid w:val="007A05B8"/>
    <w:pPr>
      <w:spacing w:before="0" w:line="240" w:lineRule="auto"/>
      <w:jc w:val="right"/>
    </w:pPr>
    <w:rPr>
      <w:rFonts w:eastAsia="Times New Roman" w:cs="Times New Roman"/>
      <w:lang w:eastAsia="de-DE"/>
    </w:rPr>
  </w:style>
  <w:style w:type="numbering" w:customStyle="1" w:styleId="Aufzhlung">
    <w:name w:val="Aufzählung"/>
    <w:basedOn w:val="KeineListe"/>
    <w:uiPriority w:val="99"/>
    <w:rsid w:val="00D92BD5"/>
    <w:pPr>
      <w:numPr>
        <w:numId w:val="7"/>
      </w:numPr>
    </w:pPr>
  </w:style>
  <w:style w:type="paragraph" w:styleId="Aufzhlungszeichen3">
    <w:name w:val="List Bullet 3"/>
    <w:basedOn w:val="Standard"/>
    <w:uiPriority w:val="5"/>
    <w:unhideWhenUsed/>
    <w:rsid w:val="00D92BD5"/>
    <w:pPr>
      <w:numPr>
        <w:ilvl w:val="2"/>
        <w:numId w:val="29"/>
      </w:numPr>
      <w:spacing w:before="120"/>
    </w:pPr>
  </w:style>
  <w:style w:type="paragraph" w:styleId="Aufzhlungszeichen4">
    <w:name w:val="List Bullet 4"/>
    <w:basedOn w:val="Standard"/>
    <w:uiPriority w:val="5"/>
    <w:semiHidden/>
    <w:rsid w:val="00D92BD5"/>
    <w:pPr>
      <w:contextualSpacing/>
    </w:pPr>
  </w:style>
  <w:style w:type="paragraph" w:styleId="Aufzhlungszeichen5">
    <w:name w:val="List Bullet 5"/>
    <w:basedOn w:val="Standard"/>
    <w:uiPriority w:val="5"/>
    <w:semiHidden/>
    <w:rsid w:val="00D92BD5"/>
    <w:pPr>
      <w:contextualSpacing/>
    </w:pPr>
  </w:style>
  <w:style w:type="numbering" w:styleId="1ai">
    <w:name w:val="Outline List 1"/>
    <w:basedOn w:val="KeineListe"/>
    <w:uiPriority w:val="99"/>
    <w:semiHidden/>
    <w:unhideWhenUsed/>
    <w:rsid w:val="00E04E1F"/>
    <w:pPr>
      <w:numPr>
        <w:numId w:val="11"/>
      </w:numPr>
    </w:pPr>
  </w:style>
  <w:style w:type="paragraph" w:styleId="Listennummer">
    <w:name w:val="List Number"/>
    <w:basedOn w:val="Standard"/>
    <w:uiPriority w:val="5"/>
    <w:qFormat/>
    <w:rsid w:val="005F3805"/>
    <w:pPr>
      <w:numPr>
        <w:numId w:val="11"/>
      </w:numPr>
      <w:spacing w:before="120"/>
    </w:pPr>
  </w:style>
  <w:style w:type="paragraph" w:styleId="Listennummer2">
    <w:name w:val="List Number 2"/>
    <w:basedOn w:val="Standard"/>
    <w:uiPriority w:val="5"/>
    <w:qFormat/>
    <w:rsid w:val="005F3805"/>
    <w:pPr>
      <w:numPr>
        <w:ilvl w:val="1"/>
        <w:numId w:val="11"/>
      </w:numPr>
      <w:spacing w:before="120"/>
    </w:pPr>
  </w:style>
  <w:style w:type="paragraph" w:styleId="Listennummer3">
    <w:name w:val="List Number 3"/>
    <w:basedOn w:val="Standard"/>
    <w:uiPriority w:val="5"/>
    <w:unhideWhenUsed/>
    <w:rsid w:val="005F3805"/>
    <w:pPr>
      <w:numPr>
        <w:ilvl w:val="2"/>
        <w:numId w:val="11"/>
      </w:numPr>
      <w:spacing w:before="120"/>
      <w:ind w:left="851"/>
    </w:pPr>
  </w:style>
  <w:style w:type="paragraph" w:styleId="Listennummer4">
    <w:name w:val="List Number 4"/>
    <w:basedOn w:val="Standard"/>
    <w:uiPriority w:val="99"/>
    <w:semiHidden/>
    <w:rsid w:val="00DC078C"/>
    <w:pPr>
      <w:numPr>
        <w:ilvl w:val="3"/>
        <w:numId w:val="11"/>
      </w:numPr>
      <w:ind w:left="1135"/>
    </w:pPr>
  </w:style>
  <w:style w:type="paragraph" w:styleId="Listennummer5">
    <w:name w:val="List Number 5"/>
    <w:basedOn w:val="Standard"/>
    <w:uiPriority w:val="99"/>
    <w:semiHidden/>
    <w:rsid w:val="00DC078C"/>
    <w:pPr>
      <w:numPr>
        <w:ilvl w:val="4"/>
        <w:numId w:val="11"/>
      </w:numPr>
      <w:ind w:left="1418"/>
    </w:pPr>
  </w:style>
  <w:style w:type="character" w:customStyle="1" w:styleId="DatumZchn">
    <w:name w:val="Datum Zchn"/>
    <w:basedOn w:val="Absatz-Standardschriftart"/>
    <w:link w:val="Datum"/>
    <w:uiPriority w:val="99"/>
    <w:semiHidden/>
    <w:rsid w:val="007A05B8"/>
    <w:rPr>
      <w:rFonts w:eastAsia="Times New Roman" w:cs="Times New Roman"/>
      <w:lang w:eastAsia="de-DE"/>
      <w14:ligatures w14:val="standardContextual"/>
      <w14:cntxtAlts/>
    </w:rPr>
  </w:style>
  <w:style w:type="paragraph" w:styleId="Sprechblasentext">
    <w:name w:val="Balloon Text"/>
    <w:basedOn w:val="Standard"/>
    <w:link w:val="SprechblasentextZchn"/>
    <w:uiPriority w:val="99"/>
    <w:semiHidden/>
    <w:unhideWhenUsed/>
    <w:rsid w:val="007A05B8"/>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05B8"/>
    <w:rPr>
      <w:rFonts w:ascii="Tahoma" w:hAnsi="Tahoma" w:cs="Tahoma"/>
      <w:sz w:val="16"/>
      <w:szCs w:val="16"/>
      <w14:ligatures w14:val="standardContextual"/>
      <w14:cntxtAlts/>
    </w:rPr>
  </w:style>
  <w:style w:type="paragraph" w:styleId="Titel">
    <w:name w:val="Title"/>
    <w:basedOn w:val="Standard"/>
    <w:next w:val="Standard"/>
    <w:link w:val="TitelZchn"/>
    <w:uiPriority w:val="19"/>
    <w:qFormat/>
    <w:rsid w:val="007F5F5C"/>
    <w:pPr>
      <w:spacing w:before="0" w:line="240" w:lineRule="auto"/>
      <w:contextualSpacing/>
    </w:pPr>
    <w:rPr>
      <w:rFonts w:asciiTheme="majorHAnsi" w:eastAsiaTheme="majorEastAsia" w:hAnsiTheme="majorHAnsi" w:cstheme="majorBidi"/>
      <w:b/>
      <w:kern w:val="28"/>
      <w:sz w:val="40"/>
      <w:szCs w:val="64"/>
      <w:lang w:val="en-GB"/>
    </w:rPr>
  </w:style>
  <w:style w:type="character" w:customStyle="1" w:styleId="TitelZchn">
    <w:name w:val="Titel Zchn"/>
    <w:basedOn w:val="Absatz-Standardschriftart"/>
    <w:link w:val="Titel"/>
    <w:uiPriority w:val="19"/>
    <w:rsid w:val="007F5F5C"/>
    <w:rPr>
      <w:rFonts w:asciiTheme="majorHAnsi" w:eastAsiaTheme="majorEastAsia" w:hAnsiTheme="majorHAnsi" w:cstheme="majorBidi"/>
      <w:b/>
      <w:kern w:val="28"/>
      <w:sz w:val="40"/>
      <w:szCs w:val="64"/>
      <w:lang w:val="en-GB"/>
      <w14:ligatures w14:val="standardContextual"/>
      <w14:cntxtAlts/>
    </w:rPr>
  </w:style>
  <w:style w:type="paragraph" w:styleId="Untertitel">
    <w:name w:val="Subtitle"/>
    <w:basedOn w:val="Standard"/>
    <w:next w:val="Standard"/>
    <w:link w:val="UntertitelZchn"/>
    <w:uiPriority w:val="19"/>
    <w:qFormat/>
    <w:rsid w:val="007F5F5C"/>
    <w:pPr>
      <w:numPr>
        <w:ilvl w:val="1"/>
      </w:numPr>
      <w:spacing w:after="160"/>
      <w:ind w:left="709" w:hanging="709"/>
    </w:pPr>
    <w:rPr>
      <w:rFonts w:eastAsiaTheme="minorEastAsia"/>
      <w:sz w:val="32"/>
      <w:lang w:val="en-GB"/>
    </w:rPr>
  </w:style>
  <w:style w:type="character" w:customStyle="1" w:styleId="UntertitelZchn">
    <w:name w:val="Untertitel Zchn"/>
    <w:basedOn w:val="Absatz-Standardschriftart"/>
    <w:link w:val="Untertitel"/>
    <w:uiPriority w:val="19"/>
    <w:rsid w:val="007F5F5C"/>
    <w:rPr>
      <w:rFonts w:eastAsiaTheme="minorEastAsia"/>
      <w:sz w:val="32"/>
      <w:lang w:val="en-GB"/>
      <w14:ligatures w14:val="standardContextual"/>
      <w14:cntxtAlts/>
    </w:rPr>
  </w:style>
  <w:style w:type="numbering" w:styleId="111111">
    <w:name w:val="Outline List 2"/>
    <w:aliases w:val="1. / 1.1. / 1.1.1."/>
    <w:basedOn w:val="KeineListe"/>
    <w:uiPriority w:val="99"/>
    <w:semiHidden/>
    <w:unhideWhenUsed/>
    <w:rsid w:val="001936C8"/>
    <w:pPr>
      <w:numPr>
        <w:numId w:val="18"/>
      </w:numPr>
    </w:pPr>
  </w:style>
  <w:style w:type="paragraph" w:styleId="KeinLeerraum">
    <w:name w:val="No Spacing"/>
    <w:basedOn w:val="Standard"/>
    <w:uiPriority w:val="1"/>
    <w:qFormat/>
    <w:rsid w:val="007A05B8"/>
    <w:pPr>
      <w:spacing w:before="0"/>
    </w:pPr>
  </w:style>
  <w:style w:type="paragraph" w:styleId="Listenfortsetzung">
    <w:name w:val="List Continue"/>
    <w:basedOn w:val="Standard"/>
    <w:uiPriority w:val="99"/>
    <w:semiHidden/>
    <w:unhideWhenUsed/>
    <w:rsid w:val="007F0651"/>
    <w:pPr>
      <w:spacing w:after="120"/>
      <w:ind w:left="283"/>
      <w:contextualSpacing/>
    </w:pPr>
  </w:style>
  <w:style w:type="paragraph" w:styleId="Listenfortsetzung2">
    <w:name w:val="List Continue 2"/>
    <w:basedOn w:val="Standard"/>
    <w:uiPriority w:val="99"/>
    <w:semiHidden/>
    <w:unhideWhenUsed/>
    <w:rsid w:val="007F0651"/>
    <w:pPr>
      <w:spacing w:after="120"/>
      <w:ind w:left="566"/>
      <w:contextualSpacing/>
    </w:pPr>
  </w:style>
  <w:style w:type="paragraph" w:styleId="Funotentext">
    <w:name w:val="footnote text"/>
    <w:basedOn w:val="Standard"/>
    <w:link w:val="FunotentextZchn"/>
    <w:uiPriority w:val="99"/>
    <w:unhideWhenUsed/>
    <w:rsid w:val="007A05B8"/>
    <w:pPr>
      <w:tabs>
        <w:tab w:val="left" w:pos="284"/>
      </w:tabs>
      <w:spacing w:before="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7A05B8"/>
    <w:rPr>
      <w:rFonts w:eastAsia="Times New Roman" w:cs="Times New Roman"/>
      <w:sz w:val="14"/>
      <w:szCs w:val="14"/>
      <w:lang w:eastAsia="de-AT"/>
      <w14:ligatures w14:val="standardContextual"/>
      <w14:cntxtAlts/>
    </w:rPr>
  </w:style>
  <w:style w:type="character" w:styleId="Funotenzeichen">
    <w:name w:val="footnote reference"/>
    <w:basedOn w:val="Absatz-Standardschriftart"/>
    <w:uiPriority w:val="99"/>
    <w:semiHidden/>
    <w:unhideWhenUsed/>
    <w:rsid w:val="00AC191A"/>
    <w:rPr>
      <w:vertAlign w:val="superscript"/>
    </w:rPr>
  </w:style>
  <w:style w:type="paragraph" w:styleId="Verzeichnis1">
    <w:name w:val="toc 1"/>
    <w:basedOn w:val="Standard"/>
    <w:next w:val="Standard"/>
    <w:autoRedefine/>
    <w:uiPriority w:val="39"/>
    <w:semiHidden/>
    <w:rsid w:val="007A05B8"/>
    <w:pPr>
      <w:tabs>
        <w:tab w:val="left" w:pos="426"/>
        <w:tab w:val="right" w:leader="dot" w:pos="9355"/>
      </w:tabs>
      <w:ind w:left="426" w:hanging="426"/>
    </w:pPr>
    <w:rPr>
      <w:rFonts w:eastAsia="Times New Roman" w:cs="Times New Roman"/>
      <w:bCs/>
      <w:noProof/>
      <w:sz w:val="22"/>
      <w:szCs w:val="22"/>
      <w:lang w:eastAsia="de-AT"/>
    </w:rPr>
  </w:style>
  <w:style w:type="paragraph" w:styleId="Verzeichnis3">
    <w:name w:val="toc 3"/>
    <w:basedOn w:val="NurText"/>
    <w:next w:val="Standard"/>
    <w:autoRedefine/>
    <w:uiPriority w:val="39"/>
    <w:semiHidden/>
    <w:rsid w:val="007A05B8"/>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table" w:styleId="Listentabelle1hellAkzent2">
    <w:name w:val="List Table 1 Light Accent 2"/>
    <w:basedOn w:val="NormaleTabelle"/>
    <w:uiPriority w:val="46"/>
    <w:rsid w:val="00DE6B72"/>
    <w:pPr>
      <w:spacing w:line="240" w:lineRule="auto"/>
    </w:pPr>
    <w:tblPr>
      <w:tblStyleRowBandSize w:val="1"/>
      <w:tblStyleColBandSize w:val="1"/>
    </w:tblPr>
    <w:tblStylePr w:type="firstRow">
      <w:rPr>
        <w:b/>
        <w:bCs/>
      </w:rPr>
      <w:tblPr/>
      <w:tcPr>
        <w:tcBorders>
          <w:bottom w:val="single" w:sz="4" w:space="0" w:color="A5A5A5" w:themeColor="accent2" w:themeTint="99"/>
        </w:tcBorders>
      </w:tcPr>
    </w:tblStylePr>
    <w:tblStylePr w:type="lastRow">
      <w:rPr>
        <w:b/>
        <w:bCs/>
      </w:rPr>
      <w:tblPr/>
      <w:tcPr>
        <w:tcBorders>
          <w:top w:val="single" w:sz="4" w:space="0" w:color="A5A5A5" w:themeColor="accent2" w:themeTint="99"/>
        </w:tcBorders>
      </w:tc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paragraph" w:styleId="Verzeichnis2">
    <w:name w:val="toc 2"/>
    <w:basedOn w:val="Standard"/>
    <w:next w:val="Standard"/>
    <w:autoRedefine/>
    <w:uiPriority w:val="39"/>
    <w:semiHidden/>
    <w:rsid w:val="007A05B8"/>
    <w:pPr>
      <w:tabs>
        <w:tab w:val="left" w:pos="993"/>
        <w:tab w:val="right" w:leader="dot" w:pos="9355"/>
      </w:tabs>
      <w:spacing w:before="0"/>
      <w:ind w:left="993" w:hanging="567"/>
      <w:contextualSpacing/>
    </w:pPr>
    <w:rPr>
      <w:rFonts w:eastAsia="Times New Roman" w:cs="Arial"/>
      <w:noProof/>
      <w:szCs w:val="22"/>
      <w:lang w:eastAsia="de-AT"/>
    </w:rPr>
  </w:style>
  <w:style w:type="paragraph" w:styleId="Inhaltsverzeichnisberschrift">
    <w:name w:val="TOC Heading"/>
    <w:basedOn w:val="Verzeichnis1"/>
    <w:next w:val="Standard"/>
    <w:uiPriority w:val="99"/>
    <w:semiHidden/>
    <w:rsid w:val="007A05B8"/>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7A05B8"/>
    <w:pPr>
      <w:keepNext/>
      <w:spacing w:before="360" w:after="120"/>
    </w:pPr>
    <w:rPr>
      <w:rFonts w:eastAsia="Times New Roman" w:cs="Arial"/>
      <w:noProof/>
      <w:sz w:val="22"/>
      <w:szCs w:val="22"/>
      <w:lang w:eastAsia="de-AT"/>
    </w:rPr>
  </w:style>
  <w:style w:type="paragraph" w:styleId="NurText">
    <w:name w:val="Plain Text"/>
    <w:basedOn w:val="Standard"/>
    <w:link w:val="NurTextZchn"/>
    <w:uiPriority w:val="99"/>
    <w:semiHidden/>
    <w:unhideWhenUsed/>
    <w:rsid w:val="007A05B8"/>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A05B8"/>
    <w:rPr>
      <w:rFonts w:ascii="Consolas" w:hAnsi="Consolas"/>
      <w:sz w:val="21"/>
      <w:szCs w:val="21"/>
      <w14:ligatures w14:val="standardContextual"/>
      <w14:cntxtAlts/>
    </w:rPr>
  </w:style>
  <w:style w:type="paragraph" w:styleId="Blocktext">
    <w:name w:val="Block Text"/>
    <w:basedOn w:val="Standard"/>
    <w:uiPriority w:val="99"/>
    <w:semiHidden/>
    <w:unhideWhenUsed/>
    <w:rsid w:val="007A05B8"/>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character" w:styleId="IntensiveHervorhebung">
    <w:name w:val="Intense Emphasis"/>
    <w:basedOn w:val="Absatz-Standardschriftart"/>
    <w:uiPriority w:val="99"/>
    <w:semiHidden/>
    <w:rsid w:val="009872EA"/>
    <w:rPr>
      <w:b/>
      <w:i/>
      <w:iCs/>
      <w:color w:val="auto"/>
    </w:rPr>
  </w:style>
  <w:style w:type="character" w:styleId="IntensiverVerweis">
    <w:name w:val="Intense Reference"/>
    <w:basedOn w:val="Absatz-Standardschriftart"/>
    <w:uiPriority w:val="99"/>
    <w:semiHidden/>
    <w:qFormat/>
    <w:rsid w:val="007A05B8"/>
    <w:rPr>
      <w:b/>
      <w:bCs/>
      <w:smallCaps/>
      <w:color w:val="auto"/>
      <w:spacing w:val="5"/>
    </w:rPr>
  </w:style>
  <w:style w:type="paragraph" w:styleId="IntensivesZitat">
    <w:name w:val="Intense Quote"/>
    <w:basedOn w:val="Standard"/>
    <w:next w:val="Standard"/>
    <w:link w:val="IntensivesZitatZchn"/>
    <w:uiPriority w:val="99"/>
    <w:semiHidden/>
    <w:qFormat/>
    <w:rsid w:val="007A05B8"/>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7A05B8"/>
    <w:rPr>
      <w:i/>
      <w:iCs/>
      <w14:ligatures w14:val="standardContextual"/>
      <w14:cntxtAlts/>
    </w:rPr>
  </w:style>
  <w:style w:type="character" w:styleId="BesuchterLink">
    <w:name w:val="FollowedHyperlink"/>
    <w:basedOn w:val="Absatz-Standardschriftart"/>
    <w:uiPriority w:val="99"/>
    <w:semiHidden/>
    <w:unhideWhenUsed/>
    <w:rsid w:val="007A05B8"/>
    <w:rPr>
      <w:color w:val="003C64" w:themeColor="accent6" w:themeShade="80"/>
      <w:u w:val="single"/>
    </w:rPr>
  </w:style>
  <w:style w:type="paragraph" w:customStyle="1" w:styleId="Postvermerk">
    <w:name w:val="Postvermerk"/>
    <w:basedOn w:val="Empfnger-Info"/>
    <w:uiPriority w:val="99"/>
    <w:unhideWhenUsed/>
    <w:rsid w:val="007A05B8"/>
    <w:pPr>
      <w:spacing w:line="276" w:lineRule="auto"/>
    </w:pPr>
    <w:rPr>
      <w:sz w:val="12"/>
      <w:szCs w:val="12"/>
    </w:rPr>
  </w:style>
  <w:style w:type="paragraph" w:styleId="Anrede">
    <w:name w:val="Salutation"/>
    <w:basedOn w:val="Standard"/>
    <w:next w:val="Standard"/>
    <w:link w:val="AnredeZchn"/>
    <w:uiPriority w:val="99"/>
    <w:semiHidden/>
    <w:qFormat/>
    <w:rsid w:val="007A05B8"/>
    <w:rPr>
      <w:rFonts w:eastAsia="Times New Roman" w:cs="Times New Roman"/>
      <w:lang w:eastAsia="de-DE"/>
    </w:rPr>
  </w:style>
  <w:style w:type="character" w:customStyle="1" w:styleId="AnredeZchn">
    <w:name w:val="Anrede Zchn"/>
    <w:basedOn w:val="Absatz-Standardschriftart"/>
    <w:link w:val="Anrede"/>
    <w:uiPriority w:val="99"/>
    <w:semiHidden/>
    <w:rsid w:val="00D92BD5"/>
    <w:rPr>
      <w:rFonts w:eastAsia="Times New Roman" w:cs="Times New Roman"/>
      <w:lang w:eastAsia="de-DE"/>
      <w14:ligatures w14:val="standardContextual"/>
      <w14:cntxtAlts/>
    </w:rPr>
  </w:style>
  <w:style w:type="paragraph" w:customStyle="1" w:styleId="StandardvorTabelle">
    <w:name w:val="Standard vor Tabelle"/>
    <w:basedOn w:val="Standard"/>
    <w:qFormat/>
    <w:rsid w:val="007A05B8"/>
    <w:pPr>
      <w:spacing w:after="360"/>
    </w:pPr>
  </w:style>
  <w:style w:type="character" w:customStyle="1" w:styleId="NichtaufgelsteErwhnung1">
    <w:name w:val="Nicht aufgelöste Erwähnung1"/>
    <w:basedOn w:val="Absatz-Standardschriftart"/>
    <w:uiPriority w:val="99"/>
    <w:semiHidden/>
    <w:unhideWhenUsed/>
    <w:rsid w:val="00DB0E3D"/>
    <w:rPr>
      <w:color w:val="605E5C"/>
      <w:shd w:val="clear" w:color="auto" w:fill="E1DFDD"/>
    </w:rPr>
  </w:style>
  <w:style w:type="character" w:styleId="Hervorhebung">
    <w:name w:val="Emphasis"/>
    <w:basedOn w:val="Absatz-Standardschriftart"/>
    <w:uiPriority w:val="99"/>
    <w:semiHidden/>
    <w:rsid w:val="007A05B8"/>
    <w:rPr>
      <w:b/>
      <w:i w:val="0"/>
      <w:iCs/>
    </w:rPr>
  </w:style>
  <w:style w:type="table" w:styleId="Listentabelle2Akzent2">
    <w:name w:val="List Table 2 Accent 2"/>
    <w:basedOn w:val="NormaleTabelle"/>
    <w:uiPriority w:val="47"/>
    <w:rsid w:val="00DE6B72"/>
    <w:pPr>
      <w:spacing w:line="240" w:lineRule="auto"/>
    </w:pPr>
    <w:tblPr>
      <w:tblStyleRowBandSize w:val="1"/>
      <w:tblStyleColBandSize w:val="1"/>
      <w:tblBorders>
        <w:top w:val="single" w:sz="4" w:space="0" w:color="A5A5A5" w:themeColor="accent2" w:themeTint="99"/>
        <w:bottom w:val="single" w:sz="4" w:space="0" w:color="A5A5A5" w:themeColor="accent2" w:themeTint="99"/>
        <w:insideH w:val="single" w:sz="4" w:space="0" w:color="A5A5A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E1" w:themeFill="accent2" w:themeFillTint="33"/>
      </w:tcPr>
    </w:tblStylePr>
    <w:tblStylePr w:type="band1Horz">
      <w:tblPr/>
      <w:tcPr>
        <w:shd w:val="clear" w:color="auto" w:fill="E1E1E1" w:themeFill="accent2" w:themeFillTint="33"/>
      </w:tcPr>
    </w:tblStylePr>
  </w:style>
  <w:style w:type="paragraph" w:customStyle="1" w:styleId="KopfzeileS1">
    <w:name w:val="Kopfzeile S1"/>
    <w:basedOn w:val="Kopfzeile"/>
    <w:uiPriority w:val="99"/>
    <w:rsid w:val="00E96354"/>
    <w:pPr>
      <w:spacing w:before="1320" w:after="720"/>
    </w:pPr>
    <w:rPr>
      <w:b/>
      <w:caps/>
      <w:sz w:val="22"/>
      <w:szCs w:val="22"/>
    </w:rPr>
  </w:style>
  <w:style w:type="paragraph" w:customStyle="1" w:styleId="KopfzeileFolgeseiten">
    <w:name w:val="Kopfzeile Folgeseiten"/>
    <w:basedOn w:val="Kopfzeile"/>
    <w:uiPriority w:val="99"/>
    <w:rsid w:val="007A05B8"/>
    <w:pPr>
      <w:spacing w:before="0"/>
    </w:pPr>
  </w:style>
  <w:style w:type="paragraph" w:styleId="StandardWeb">
    <w:name w:val="Normal (Web)"/>
    <w:basedOn w:val="Standard"/>
    <w:uiPriority w:val="99"/>
    <w:semiHidden/>
    <w:unhideWhenUsed/>
    <w:rsid w:val="007A05B8"/>
    <w:rPr>
      <w:rFonts w:ascii="Times New Roman" w:hAnsi="Times New Roman" w:cs="Times New Roman"/>
      <w:sz w:val="24"/>
      <w:szCs w:val="24"/>
    </w:rPr>
  </w:style>
  <w:style w:type="character" w:styleId="SchwacheHervorhebung">
    <w:name w:val="Subtle Emphasis"/>
    <w:basedOn w:val="Absatz-Standardschriftart"/>
    <w:uiPriority w:val="99"/>
    <w:semiHidden/>
    <w:qFormat/>
    <w:rsid w:val="007A05B8"/>
    <w:rPr>
      <w:i/>
      <w:iCs/>
      <w:color w:val="auto"/>
    </w:rPr>
  </w:style>
  <w:style w:type="paragraph" w:customStyle="1" w:styleId="AbsenderIn">
    <w:name w:val="AbsenderIn"/>
    <w:basedOn w:val="Gruformel"/>
    <w:uiPriority w:val="99"/>
    <w:semiHidden/>
    <w:qFormat/>
    <w:rsid w:val="007A05B8"/>
    <w:pPr>
      <w:spacing w:after="0"/>
    </w:pPr>
  </w:style>
  <w:style w:type="table" w:styleId="Listentabelle1hellAkzent1">
    <w:name w:val="List Table 1 Light Accent 1"/>
    <w:basedOn w:val="NormaleTabelle"/>
    <w:uiPriority w:val="46"/>
    <w:rsid w:val="000B31AE"/>
    <w:pPr>
      <w:spacing w:line="240" w:lineRule="auto"/>
    </w:pPr>
    <w:tblPr>
      <w:tblStyleRowBandSize w:val="1"/>
      <w:tblStyleColBandSize w:val="1"/>
    </w:tblPr>
    <w:tblStylePr w:type="firstRow">
      <w:rPr>
        <w:b/>
        <w:bCs/>
      </w:rPr>
      <w:tblPr/>
      <w:tcPr>
        <w:tcBorders>
          <w:bottom w:val="single" w:sz="4" w:space="0" w:color="FFEA66" w:themeColor="accent1" w:themeTint="99"/>
        </w:tcBorders>
      </w:tcPr>
    </w:tblStylePr>
    <w:tblStylePr w:type="lastRow">
      <w:rPr>
        <w:b/>
        <w:bCs/>
      </w:rPr>
      <w:tblPr/>
      <w:tcPr>
        <w:tcBorders>
          <w:top w:val="single" w:sz="4" w:space="0" w:color="FFEA66" w:themeColor="accent1" w:themeTint="99"/>
        </w:tcBorders>
      </w:tcPr>
    </w:tblStylePr>
    <w:tblStylePr w:type="firstCol">
      <w:rPr>
        <w:b/>
        <w:bCs/>
      </w:rPr>
    </w:tblStylePr>
    <w:tblStylePr w:type="lastCol">
      <w:rPr>
        <w:b/>
        <w:bCs/>
      </w:rPr>
    </w:tblStylePr>
    <w:tblStylePr w:type="band1Vert">
      <w:tblPr/>
      <w:tcPr>
        <w:shd w:val="clear" w:color="auto" w:fill="FFF8CC" w:themeFill="accent1" w:themeFillTint="33"/>
      </w:tcPr>
    </w:tblStylePr>
    <w:tblStylePr w:type="band1Horz">
      <w:tblPr/>
      <w:tcPr>
        <w:shd w:val="clear" w:color="auto" w:fill="FFF8CC" w:themeFill="accent1" w:themeFillTint="33"/>
      </w:tcPr>
    </w:tblStylePr>
  </w:style>
  <w:style w:type="paragraph" w:customStyle="1" w:styleId="Betreff">
    <w:name w:val="Betreff"/>
    <w:basedOn w:val="Standard"/>
    <w:uiPriority w:val="99"/>
    <w:semiHidden/>
    <w:qFormat/>
    <w:rsid w:val="007A05B8"/>
    <w:pPr>
      <w:spacing w:before="360"/>
    </w:pPr>
    <w:rPr>
      <w:b/>
      <w:sz w:val="22"/>
    </w:rPr>
  </w:style>
  <w:style w:type="paragraph" w:customStyle="1" w:styleId="Beilage">
    <w:name w:val="Beilage"/>
    <w:basedOn w:val="Standard"/>
    <w:next w:val="Standard"/>
    <w:uiPriority w:val="99"/>
    <w:semiHidden/>
    <w:qFormat/>
    <w:rsid w:val="007A05B8"/>
    <w:pPr>
      <w:tabs>
        <w:tab w:val="left" w:pos="993"/>
      </w:tabs>
      <w:ind w:left="993" w:hanging="993"/>
    </w:pPr>
  </w:style>
  <w:style w:type="table" w:customStyle="1" w:styleId="Post-Tabelle">
    <w:name w:val="Post-Tabelle"/>
    <w:basedOn w:val="NormaleTabelle"/>
    <w:uiPriority w:val="99"/>
    <w:rsid w:val="00944A90"/>
    <w:pPr>
      <w:spacing w:before="0" w:line="240" w:lineRule="auto"/>
    </w:pPr>
    <w:rPr>
      <w:rFonts w:ascii="Post Sans" w:eastAsia="Post Sans" w:hAnsi="Post Sans" w:cs="Times New Roman"/>
    </w:rPr>
    <w:tblPr>
      <w:tblStyleRowBandSize w:val="1"/>
      <w:tblStyleColBandSize w:val="1"/>
      <w:tblInd w:w="0" w:type="nil"/>
      <w:tblBorders>
        <w:top w:val="single" w:sz="18" w:space="0" w:color="auto"/>
        <w:bottom w:val="single" w:sz="18" w:space="0" w:color="auto"/>
        <w:insideV w:val="single" w:sz="4" w:space="0" w:color="auto"/>
      </w:tblBorders>
      <w:tblCellMar>
        <w:top w:w="57" w:type="dxa"/>
        <w:left w:w="57" w:type="dxa"/>
        <w:bottom w:w="57" w:type="dxa"/>
        <w:right w:w="57" w:type="dxa"/>
      </w:tblCellMar>
    </w:tblPr>
    <w:tblStylePr w:type="firstRow">
      <w:rPr>
        <w:b/>
      </w:rPr>
      <w:tblPr/>
      <w:tcPr>
        <w:tcBorders>
          <w:bottom w:val="single" w:sz="18" w:space="0" w:color="auto"/>
        </w:tcBorders>
        <w:shd w:val="clear" w:color="auto" w:fill="FFFFFF" w:themeFill="background1"/>
      </w:tcPr>
    </w:tblStylePr>
    <w:tblStylePr w:type="lastRow">
      <w:rPr>
        <w:b/>
      </w:rPr>
      <w:tblPr/>
      <w:tcPr>
        <w:tcBorders>
          <w:top w:val="single" w:sz="4" w:space="0" w:color="000000" w:themeColor="text1"/>
        </w:tcBorders>
        <w:shd w:val="clear" w:color="auto" w:fill="FFFFFF" w:themeFill="background1"/>
      </w:tcPr>
    </w:tblStylePr>
    <w:tblStylePr w:type="firstCol">
      <w:rPr>
        <w:b/>
      </w:rPr>
    </w:tblStylePr>
    <w:tblStylePr w:type="lastCol">
      <w:rPr>
        <w:b/>
      </w:rPr>
      <w:tblPr>
        <w:tblCellMar>
          <w:top w:w="57" w:type="dxa"/>
          <w:left w:w="57" w:type="dxa"/>
          <w:bottom w:w="57" w:type="dxa"/>
          <w:right w:w="57" w:type="dxa"/>
        </w:tblCellMar>
      </w:tblPr>
    </w:tblStylePr>
    <w:tblStylePr w:type="band1Vert">
      <w:tblPr/>
      <w:tcPr>
        <w:shd w:val="clear" w:color="auto" w:fill="EDEDED"/>
      </w:tcPr>
    </w:tblStylePr>
    <w:tblStylePr w:type="band1Horz">
      <w:tblPr/>
      <w:tcPr>
        <w:shd w:val="clear" w:color="auto" w:fill="EDEDED"/>
      </w:tcPr>
    </w:tblStylePr>
  </w:style>
  <w:style w:type="character" w:styleId="Fett">
    <w:name w:val="Strong"/>
    <w:basedOn w:val="Absatz-Standardschriftart"/>
    <w:uiPriority w:val="1"/>
    <w:qFormat/>
    <w:rsid w:val="007A05B8"/>
    <w:rPr>
      <w:b/>
      <w:bCs/>
    </w:rPr>
  </w:style>
  <w:style w:type="paragraph" w:customStyle="1" w:styleId="Infoblock">
    <w:name w:val="Infoblock"/>
    <w:basedOn w:val="KeinLeerraum"/>
    <w:uiPriority w:val="99"/>
    <w:semiHidden/>
    <w:qFormat/>
    <w:rsid w:val="007A05B8"/>
    <w:rPr>
      <w:sz w:val="14"/>
    </w:rPr>
  </w:style>
  <w:style w:type="paragraph" w:customStyle="1" w:styleId="text-secondary">
    <w:name w:val="text-secondary"/>
    <w:basedOn w:val="Standard"/>
    <w:rsid w:val="007E0377"/>
    <w:pPr>
      <w:spacing w:before="100" w:beforeAutospacing="1" w:after="100" w:afterAutospacing="1" w:line="240" w:lineRule="auto"/>
    </w:pPr>
    <w:rPr>
      <w:rFonts w:ascii="Times New Roman" w:eastAsia="Times New Roman" w:hAnsi="Times New Roman" w:cs="Times New Roman"/>
      <w:sz w:val="24"/>
      <w:szCs w:val="24"/>
      <w:lang w:val="de-DE" w:eastAsia="de-DE"/>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279">
      <w:bodyDiv w:val="1"/>
      <w:marLeft w:val="0"/>
      <w:marRight w:val="0"/>
      <w:marTop w:val="0"/>
      <w:marBottom w:val="0"/>
      <w:divBdr>
        <w:top w:val="none" w:sz="0" w:space="0" w:color="auto"/>
        <w:left w:val="none" w:sz="0" w:space="0" w:color="auto"/>
        <w:bottom w:val="none" w:sz="0" w:space="0" w:color="auto"/>
        <w:right w:val="none" w:sz="0" w:space="0" w:color="auto"/>
      </w:divBdr>
    </w:div>
    <w:div w:id="151799803">
      <w:bodyDiv w:val="1"/>
      <w:marLeft w:val="0"/>
      <w:marRight w:val="0"/>
      <w:marTop w:val="0"/>
      <w:marBottom w:val="0"/>
      <w:divBdr>
        <w:top w:val="none" w:sz="0" w:space="0" w:color="auto"/>
        <w:left w:val="none" w:sz="0" w:space="0" w:color="auto"/>
        <w:bottom w:val="none" w:sz="0" w:space="0" w:color="auto"/>
        <w:right w:val="none" w:sz="0" w:space="0" w:color="auto"/>
      </w:divBdr>
    </w:div>
    <w:div w:id="279385366">
      <w:bodyDiv w:val="1"/>
      <w:marLeft w:val="0"/>
      <w:marRight w:val="0"/>
      <w:marTop w:val="0"/>
      <w:marBottom w:val="0"/>
      <w:divBdr>
        <w:top w:val="none" w:sz="0" w:space="0" w:color="auto"/>
        <w:left w:val="none" w:sz="0" w:space="0" w:color="auto"/>
        <w:bottom w:val="none" w:sz="0" w:space="0" w:color="auto"/>
        <w:right w:val="none" w:sz="0" w:space="0" w:color="auto"/>
      </w:divBdr>
    </w:div>
    <w:div w:id="323826360">
      <w:bodyDiv w:val="1"/>
      <w:marLeft w:val="0"/>
      <w:marRight w:val="0"/>
      <w:marTop w:val="0"/>
      <w:marBottom w:val="0"/>
      <w:divBdr>
        <w:top w:val="none" w:sz="0" w:space="0" w:color="auto"/>
        <w:left w:val="none" w:sz="0" w:space="0" w:color="auto"/>
        <w:bottom w:val="none" w:sz="0" w:space="0" w:color="auto"/>
        <w:right w:val="none" w:sz="0" w:space="0" w:color="auto"/>
      </w:divBdr>
    </w:div>
    <w:div w:id="417562060">
      <w:bodyDiv w:val="1"/>
      <w:marLeft w:val="0"/>
      <w:marRight w:val="0"/>
      <w:marTop w:val="0"/>
      <w:marBottom w:val="0"/>
      <w:divBdr>
        <w:top w:val="none" w:sz="0" w:space="0" w:color="auto"/>
        <w:left w:val="none" w:sz="0" w:space="0" w:color="auto"/>
        <w:bottom w:val="none" w:sz="0" w:space="0" w:color="auto"/>
        <w:right w:val="none" w:sz="0" w:space="0" w:color="auto"/>
      </w:divBdr>
    </w:div>
    <w:div w:id="486289504">
      <w:bodyDiv w:val="1"/>
      <w:marLeft w:val="0"/>
      <w:marRight w:val="0"/>
      <w:marTop w:val="0"/>
      <w:marBottom w:val="0"/>
      <w:divBdr>
        <w:top w:val="none" w:sz="0" w:space="0" w:color="auto"/>
        <w:left w:val="none" w:sz="0" w:space="0" w:color="auto"/>
        <w:bottom w:val="none" w:sz="0" w:space="0" w:color="auto"/>
        <w:right w:val="none" w:sz="0" w:space="0" w:color="auto"/>
      </w:divBdr>
    </w:div>
    <w:div w:id="622424243">
      <w:bodyDiv w:val="1"/>
      <w:marLeft w:val="0"/>
      <w:marRight w:val="0"/>
      <w:marTop w:val="0"/>
      <w:marBottom w:val="0"/>
      <w:divBdr>
        <w:top w:val="none" w:sz="0" w:space="0" w:color="auto"/>
        <w:left w:val="none" w:sz="0" w:space="0" w:color="auto"/>
        <w:bottom w:val="none" w:sz="0" w:space="0" w:color="auto"/>
        <w:right w:val="none" w:sz="0" w:space="0" w:color="auto"/>
      </w:divBdr>
    </w:div>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640883417">
      <w:bodyDiv w:val="1"/>
      <w:marLeft w:val="0"/>
      <w:marRight w:val="0"/>
      <w:marTop w:val="0"/>
      <w:marBottom w:val="0"/>
      <w:divBdr>
        <w:top w:val="none" w:sz="0" w:space="0" w:color="auto"/>
        <w:left w:val="none" w:sz="0" w:space="0" w:color="auto"/>
        <w:bottom w:val="none" w:sz="0" w:space="0" w:color="auto"/>
        <w:right w:val="none" w:sz="0" w:space="0" w:color="auto"/>
      </w:divBdr>
    </w:div>
    <w:div w:id="643042736">
      <w:bodyDiv w:val="1"/>
      <w:marLeft w:val="0"/>
      <w:marRight w:val="0"/>
      <w:marTop w:val="0"/>
      <w:marBottom w:val="0"/>
      <w:divBdr>
        <w:top w:val="none" w:sz="0" w:space="0" w:color="auto"/>
        <w:left w:val="none" w:sz="0" w:space="0" w:color="auto"/>
        <w:bottom w:val="none" w:sz="0" w:space="0" w:color="auto"/>
        <w:right w:val="none" w:sz="0" w:space="0" w:color="auto"/>
      </w:divBdr>
    </w:div>
    <w:div w:id="726226536">
      <w:bodyDiv w:val="1"/>
      <w:marLeft w:val="0"/>
      <w:marRight w:val="0"/>
      <w:marTop w:val="0"/>
      <w:marBottom w:val="0"/>
      <w:divBdr>
        <w:top w:val="none" w:sz="0" w:space="0" w:color="auto"/>
        <w:left w:val="none" w:sz="0" w:space="0" w:color="auto"/>
        <w:bottom w:val="none" w:sz="0" w:space="0" w:color="auto"/>
        <w:right w:val="none" w:sz="0" w:space="0" w:color="auto"/>
      </w:divBdr>
    </w:div>
    <w:div w:id="789320635">
      <w:bodyDiv w:val="1"/>
      <w:marLeft w:val="0"/>
      <w:marRight w:val="0"/>
      <w:marTop w:val="0"/>
      <w:marBottom w:val="0"/>
      <w:divBdr>
        <w:top w:val="none" w:sz="0" w:space="0" w:color="auto"/>
        <w:left w:val="none" w:sz="0" w:space="0" w:color="auto"/>
        <w:bottom w:val="none" w:sz="0" w:space="0" w:color="auto"/>
        <w:right w:val="none" w:sz="0" w:space="0" w:color="auto"/>
      </w:divBdr>
    </w:div>
    <w:div w:id="859591647">
      <w:bodyDiv w:val="1"/>
      <w:marLeft w:val="0"/>
      <w:marRight w:val="0"/>
      <w:marTop w:val="0"/>
      <w:marBottom w:val="0"/>
      <w:divBdr>
        <w:top w:val="none" w:sz="0" w:space="0" w:color="auto"/>
        <w:left w:val="none" w:sz="0" w:space="0" w:color="auto"/>
        <w:bottom w:val="none" w:sz="0" w:space="0" w:color="auto"/>
        <w:right w:val="none" w:sz="0" w:space="0" w:color="auto"/>
      </w:divBdr>
    </w:div>
    <w:div w:id="902521535">
      <w:bodyDiv w:val="1"/>
      <w:marLeft w:val="0"/>
      <w:marRight w:val="0"/>
      <w:marTop w:val="0"/>
      <w:marBottom w:val="0"/>
      <w:divBdr>
        <w:top w:val="none" w:sz="0" w:space="0" w:color="auto"/>
        <w:left w:val="none" w:sz="0" w:space="0" w:color="auto"/>
        <w:bottom w:val="none" w:sz="0" w:space="0" w:color="auto"/>
        <w:right w:val="none" w:sz="0" w:space="0" w:color="auto"/>
      </w:divBdr>
    </w:div>
    <w:div w:id="905990776">
      <w:bodyDiv w:val="1"/>
      <w:marLeft w:val="0"/>
      <w:marRight w:val="0"/>
      <w:marTop w:val="0"/>
      <w:marBottom w:val="0"/>
      <w:divBdr>
        <w:top w:val="none" w:sz="0" w:space="0" w:color="auto"/>
        <w:left w:val="none" w:sz="0" w:space="0" w:color="auto"/>
        <w:bottom w:val="none" w:sz="0" w:space="0" w:color="auto"/>
        <w:right w:val="none" w:sz="0" w:space="0" w:color="auto"/>
      </w:divBdr>
    </w:div>
    <w:div w:id="960917153">
      <w:bodyDiv w:val="1"/>
      <w:marLeft w:val="0"/>
      <w:marRight w:val="0"/>
      <w:marTop w:val="0"/>
      <w:marBottom w:val="0"/>
      <w:divBdr>
        <w:top w:val="none" w:sz="0" w:space="0" w:color="auto"/>
        <w:left w:val="none" w:sz="0" w:space="0" w:color="auto"/>
        <w:bottom w:val="none" w:sz="0" w:space="0" w:color="auto"/>
        <w:right w:val="none" w:sz="0" w:space="0" w:color="auto"/>
      </w:divBdr>
    </w:div>
    <w:div w:id="1169056269">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1552423454">
      <w:bodyDiv w:val="1"/>
      <w:marLeft w:val="0"/>
      <w:marRight w:val="0"/>
      <w:marTop w:val="0"/>
      <w:marBottom w:val="0"/>
      <w:divBdr>
        <w:top w:val="none" w:sz="0" w:space="0" w:color="auto"/>
        <w:left w:val="none" w:sz="0" w:space="0" w:color="auto"/>
        <w:bottom w:val="none" w:sz="0" w:space="0" w:color="auto"/>
        <w:right w:val="none" w:sz="0" w:space="0" w:color="auto"/>
      </w:divBdr>
    </w:div>
    <w:div w:id="1668826371">
      <w:bodyDiv w:val="1"/>
      <w:marLeft w:val="0"/>
      <w:marRight w:val="0"/>
      <w:marTop w:val="0"/>
      <w:marBottom w:val="0"/>
      <w:divBdr>
        <w:top w:val="none" w:sz="0" w:space="0" w:color="auto"/>
        <w:left w:val="none" w:sz="0" w:space="0" w:color="auto"/>
        <w:bottom w:val="none" w:sz="0" w:space="0" w:color="auto"/>
        <w:right w:val="none" w:sz="0" w:space="0" w:color="auto"/>
      </w:divBdr>
    </w:div>
    <w:div w:id="1701053307">
      <w:bodyDiv w:val="1"/>
      <w:marLeft w:val="0"/>
      <w:marRight w:val="0"/>
      <w:marTop w:val="0"/>
      <w:marBottom w:val="0"/>
      <w:divBdr>
        <w:top w:val="none" w:sz="0" w:space="0" w:color="auto"/>
        <w:left w:val="none" w:sz="0" w:space="0" w:color="auto"/>
        <w:bottom w:val="none" w:sz="0" w:space="0" w:color="auto"/>
        <w:right w:val="none" w:sz="0" w:space="0" w:color="auto"/>
      </w:divBdr>
    </w:div>
    <w:div w:id="1781796107">
      <w:bodyDiv w:val="1"/>
      <w:marLeft w:val="0"/>
      <w:marRight w:val="0"/>
      <w:marTop w:val="0"/>
      <w:marBottom w:val="0"/>
      <w:divBdr>
        <w:top w:val="none" w:sz="0" w:space="0" w:color="auto"/>
        <w:left w:val="none" w:sz="0" w:space="0" w:color="auto"/>
        <w:bottom w:val="none" w:sz="0" w:space="0" w:color="auto"/>
        <w:right w:val="none" w:sz="0" w:space="0" w:color="auto"/>
      </w:divBdr>
    </w:div>
    <w:div w:id="1817212942">
      <w:bodyDiv w:val="1"/>
      <w:marLeft w:val="0"/>
      <w:marRight w:val="0"/>
      <w:marTop w:val="0"/>
      <w:marBottom w:val="0"/>
      <w:divBdr>
        <w:top w:val="none" w:sz="0" w:space="0" w:color="auto"/>
        <w:left w:val="none" w:sz="0" w:space="0" w:color="auto"/>
        <w:bottom w:val="none" w:sz="0" w:space="0" w:color="auto"/>
        <w:right w:val="none" w:sz="0" w:space="0" w:color="auto"/>
      </w:divBdr>
    </w:div>
    <w:div w:id="1895584212">
      <w:bodyDiv w:val="1"/>
      <w:marLeft w:val="0"/>
      <w:marRight w:val="0"/>
      <w:marTop w:val="0"/>
      <w:marBottom w:val="0"/>
      <w:divBdr>
        <w:top w:val="none" w:sz="0" w:space="0" w:color="auto"/>
        <w:left w:val="none" w:sz="0" w:space="0" w:color="auto"/>
        <w:bottom w:val="none" w:sz="0" w:space="0" w:color="auto"/>
        <w:right w:val="none" w:sz="0" w:space="0" w:color="auto"/>
      </w:divBdr>
      <w:divsChild>
        <w:div w:id="1647858573">
          <w:marLeft w:val="0"/>
          <w:marRight w:val="0"/>
          <w:marTop w:val="0"/>
          <w:marBottom w:val="0"/>
          <w:divBdr>
            <w:top w:val="single" w:sz="6" w:space="15" w:color="E9E9E9"/>
            <w:left w:val="none" w:sz="0" w:space="0" w:color="auto"/>
            <w:bottom w:val="none" w:sz="0" w:space="0" w:color="auto"/>
            <w:right w:val="none" w:sz="0" w:space="0" w:color="auto"/>
          </w:divBdr>
          <w:divsChild>
            <w:div w:id="2092001399">
              <w:marLeft w:val="0"/>
              <w:marRight w:val="0"/>
              <w:marTop w:val="0"/>
              <w:marBottom w:val="75"/>
              <w:divBdr>
                <w:top w:val="none" w:sz="0" w:space="0" w:color="auto"/>
                <w:left w:val="none" w:sz="0" w:space="0" w:color="auto"/>
                <w:bottom w:val="none" w:sz="0" w:space="0" w:color="auto"/>
                <w:right w:val="none" w:sz="0" w:space="0" w:color="auto"/>
              </w:divBdr>
            </w:div>
            <w:div w:id="14499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4157">
      <w:bodyDiv w:val="1"/>
      <w:marLeft w:val="0"/>
      <w:marRight w:val="0"/>
      <w:marTop w:val="0"/>
      <w:marBottom w:val="0"/>
      <w:divBdr>
        <w:top w:val="none" w:sz="0" w:space="0" w:color="auto"/>
        <w:left w:val="none" w:sz="0" w:space="0" w:color="auto"/>
        <w:bottom w:val="none" w:sz="0" w:space="0" w:color="auto"/>
        <w:right w:val="none" w:sz="0" w:space="0" w:color="auto"/>
      </w:divBdr>
    </w:div>
    <w:div w:id="1941638328">
      <w:bodyDiv w:val="1"/>
      <w:marLeft w:val="0"/>
      <w:marRight w:val="0"/>
      <w:marTop w:val="0"/>
      <w:marBottom w:val="0"/>
      <w:divBdr>
        <w:top w:val="none" w:sz="0" w:space="0" w:color="auto"/>
        <w:left w:val="none" w:sz="0" w:space="0" w:color="auto"/>
        <w:bottom w:val="none" w:sz="0" w:space="0" w:color="auto"/>
        <w:right w:val="none" w:sz="0" w:space="0" w:color="auto"/>
      </w:divBdr>
    </w:div>
    <w:div w:id="20706115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post.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2L1JK\AppData\Roaming\Microsoft\Templates\01%20Leeres%20Dokument%20mit%20Logo%20und%20Fusszeile.dotx" TargetMode="External"/></Relationships>
</file>

<file path=word/theme/theme1.xml><?xml version="1.0" encoding="utf-8"?>
<a:theme xmlns:a="http://schemas.openxmlformats.org/drawingml/2006/main" name="Post">
  <a:themeElements>
    <a:clrScheme name="Post">
      <a:dk1>
        <a:sysClr val="windowText" lastClr="000000"/>
      </a:dk1>
      <a:lt1>
        <a:sysClr val="window" lastClr="FFFFFF"/>
      </a:lt1>
      <a:dk2>
        <a:srgbClr val="2D8700"/>
      </a:dk2>
      <a:lt2>
        <a:srgbClr val="D20019"/>
      </a:lt2>
      <a:accent1>
        <a:srgbClr val="FFDC00"/>
      </a:accent1>
      <a:accent2>
        <a:srgbClr val="696969"/>
      </a:accent2>
      <a:accent3>
        <a:srgbClr val="878787"/>
      </a:accent3>
      <a:accent4>
        <a:srgbClr val="B1B1B1"/>
      </a:accent4>
      <a:accent5>
        <a:srgbClr val="DCDCDC"/>
      </a:accent5>
      <a:accent6>
        <a:srgbClr val="0078C8"/>
      </a:accent6>
      <a:hlink>
        <a:srgbClr val="000000"/>
      </a:hlink>
      <a:folHlink>
        <a:srgbClr val="585857"/>
      </a:folHlink>
    </a:clrScheme>
    <a:fontScheme name="Post 2018">
      <a:majorFont>
        <a:latin typeface="Post Sans"/>
        <a:ea typeface=""/>
        <a:cs typeface=""/>
      </a:majorFont>
      <a:minorFont>
        <a:latin typeface="Pos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noFill/>
        </a:ln>
      </a:spPr>
      <a:bodyPr rtlCol="0" anchor="ctr"/>
      <a:lstStyle>
        <a:defPPr algn="ct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400" dirty="0" err="1" smtClean="0"/>
        </a:defPPr>
      </a:lstStyle>
    </a:txDef>
  </a:objectDefaults>
  <a:extraClrSchemeLst/>
  <a:extLst>
    <a:ext uri="{05A4C25C-085E-4340-85A3-A5531E510DB2}">
      <thm15:themeFamily xmlns:thm15="http://schemas.microsoft.com/office/thememl/2012/main" name="Post" id="{4300392F-4051-4C0B-AA06-1A41FCE67AF7}" vid="{0061CC8F-B7F3-4EFD-BDE3-1F84142729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99AA7-F3F1-461C-A06D-3779850E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Leeres Dokument mit Logo und Fusszeile</Template>
  <TotalTime>0</TotalTime>
  <Pages>3</Pages>
  <Words>626</Words>
  <Characters>3950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2022-05-23T10:08:00Z</dcterms:created>
  <dcterms:modified xsi:type="dcterms:W3CDTF">2022-05-23T10:08:00Z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535942-c142-4256-83dc-3d569294246e_Enabled">
    <vt:lpwstr>true</vt:lpwstr>
  </property>
  <property fmtid="{D5CDD505-2E9C-101B-9397-08002B2CF9AE}" pid="3" name="MSIP_Label_88535942-c142-4256-83dc-3d569294246e_SetDate">
    <vt:lpwstr>2022-05-16T07:51:29Z</vt:lpwstr>
  </property>
  <property fmtid="{D5CDD505-2E9C-101B-9397-08002B2CF9AE}" pid="4" name="MSIP_Label_88535942-c142-4256-83dc-3d569294246e_Method">
    <vt:lpwstr>Standard</vt:lpwstr>
  </property>
  <property fmtid="{D5CDD505-2E9C-101B-9397-08002B2CF9AE}" pid="5" name="MSIP_Label_88535942-c142-4256-83dc-3d569294246e_Name">
    <vt:lpwstr>88535942-c142-4256-83dc-3d569294246e</vt:lpwstr>
  </property>
  <property fmtid="{D5CDD505-2E9C-101B-9397-08002B2CF9AE}" pid="6" name="MSIP_Label_88535942-c142-4256-83dc-3d569294246e_SiteId">
    <vt:lpwstr>2c5e0370-46aa-4fcb-8f09-02e12ebb1f79</vt:lpwstr>
  </property>
  <property fmtid="{D5CDD505-2E9C-101B-9397-08002B2CF9AE}" pid="7" name="MSIP_Label_88535942-c142-4256-83dc-3d569294246e_ActionId">
    <vt:lpwstr>ea8f3290-7930-4774-934a-41d63bda3299</vt:lpwstr>
  </property>
  <property fmtid="{D5CDD505-2E9C-101B-9397-08002B2CF9AE}" pid="8" name="MSIP_Label_88535942-c142-4256-83dc-3d569294246e_ContentBits">
    <vt:lpwstr>2</vt:lpwstr>
  </property>
</Properties>
</file>